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E34F" w14:textId="77777777" w:rsidR="008C2743" w:rsidRDefault="00000000">
      <w:pPr>
        <w:jc w:val="center"/>
        <w:rPr>
          <w:rFonts w:ascii="方正小标宋简体" w:eastAsia="方正小标宋简体" w:hAnsi="方正小标宋简体" w:cs="方正小标宋_GBK"/>
          <w:sz w:val="44"/>
          <w:szCs w:val="44"/>
        </w:rPr>
      </w:pPr>
      <w:r>
        <w:rPr>
          <w:rFonts w:ascii="方正小标宋简体" w:eastAsia="方正小标宋简体" w:hAnsi="方正小标宋简体" w:cs="方正小标宋_GBK" w:hint="eastAsia"/>
          <w:sz w:val="44"/>
          <w:szCs w:val="44"/>
        </w:rPr>
        <w:t>合肥市大数据资产运营有限公司</w:t>
      </w:r>
    </w:p>
    <w:p w14:paraId="56DD315A" w14:textId="77777777" w:rsidR="008C2743"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网站云防护服务</w:t>
      </w:r>
      <w:r>
        <w:rPr>
          <w:rFonts w:ascii="方正小标宋简体" w:eastAsia="方正小标宋简体" w:hAnsi="方正小标宋简体" w:cs="方正小标宋_GBK" w:hint="eastAsia"/>
          <w:sz w:val="44"/>
          <w:szCs w:val="44"/>
        </w:rPr>
        <w:t>询比采购文件</w:t>
      </w:r>
    </w:p>
    <w:p w14:paraId="7EBB39DC" w14:textId="77777777" w:rsidR="008C2743" w:rsidRDefault="00000000">
      <w:pPr>
        <w:widowControl/>
        <w:numPr>
          <w:ilvl w:val="0"/>
          <w:numId w:val="1"/>
        </w:numPr>
        <w:shd w:val="clear" w:color="auto" w:fill="FFFFFF"/>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项目概况</w:t>
      </w:r>
    </w:p>
    <w:p w14:paraId="6FA7A9E6"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（一）项目名称：合肥市大数据资产运营有限公司网站云防护服务</w:t>
      </w:r>
    </w:p>
    <w:p w14:paraId="0E2DDBDC"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（二）项目预算：6万元</w:t>
      </w:r>
    </w:p>
    <w:p w14:paraId="105851C7"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（三）项目地点：安徽省合肥市</w:t>
      </w:r>
    </w:p>
    <w:p w14:paraId="27460461"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（四）项目单位：合肥市大数据资产运营有限公司</w:t>
      </w:r>
    </w:p>
    <w:p w14:paraId="4422C2D9"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（五）采购方式：询比</w:t>
      </w:r>
    </w:p>
    <w:p w14:paraId="0499CEDC"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（六）评审方法：综合评分法</w:t>
      </w:r>
    </w:p>
    <w:p w14:paraId="1BA1811A"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（七）服务期限：自合同签订之日起一年</w:t>
      </w:r>
    </w:p>
    <w:p w14:paraId="1DE2783F" w14:textId="77777777" w:rsidR="008C2743" w:rsidRDefault="00000000">
      <w:pPr>
        <w:widowControl/>
        <w:shd w:val="clear" w:color="auto" w:fill="FFFFFF"/>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二、采购内容</w:t>
      </w:r>
    </w:p>
    <w:p w14:paraId="142BCC66" w14:textId="613F2D2A"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为6个网站系统</w:t>
      </w:r>
      <w:r w:rsidR="002D1A9B">
        <w:rPr>
          <w:rFonts w:ascii="仿宋_GB2312" w:eastAsia="仿宋_GB2312" w:hAnsi="仿宋_GB2312" w:cs="仿宋_GB2312" w:hint="eastAsia"/>
          <w:sz w:val="32"/>
          <w:szCs w:val="32"/>
        </w:rPr>
        <w:t>（6个子域名）</w:t>
      </w:r>
      <w:r w:rsidR="0009212F">
        <w:rPr>
          <w:rFonts w:ascii="仿宋_GB2312" w:eastAsia="仿宋_GB2312" w:hAnsi="仿宋_GB2312" w:cs="仿宋_GB2312" w:hint="eastAsia"/>
          <w:sz w:val="32"/>
          <w:szCs w:val="32"/>
        </w:rPr>
        <w:t>添加</w:t>
      </w:r>
      <w:r>
        <w:rPr>
          <w:rFonts w:ascii="仿宋_GB2312" w:eastAsia="仿宋_GB2312" w:hAnsi="仿宋_GB2312" w:cs="仿宋_GB2312" w:hint="eastAsia"/>
          <w:sz w:val="32"/>
          <w:szCs w:val="32"/>
        </w:rPr>
        <w:t>安全防护，应</w:t>
      </w:r>
      <w:r w:rsidR="002F0C61">
        <w:rPr>
          <w:rFonts w:ascii="仿宋_GB2312" w:eastAsia="仿宋_GB2312" w:hAnsi="仿宋_GB2312" w:cs="仿宋_GB2312" w:hint="eastAsia"/>
          <w:sz w:val="32"/>
          <w:szCs w:val="32"/>
        </w:rPr>
        <w:t>包含</w:t>
      </w:r>
      <w:r>
        <w:rPr>
          <w:rFonts w:ascii="仿宋_GB2312" w:eastAsia="仿宋_GB2312" w:hAnsi="仿宋_GB2312" w:cs="仿宋_GB2312" w:hint="eastAsia"/>
          <w:sz w:val="32"/>
          <w:szCs w:val="32"/>
        </w:rPr>
        <w:t>以下功能</w:t>
      </w:r>
      <w:r w:rsidR="0009212F">
        <w:rPr>
          <w:rFonts w:ascii="仿宋_GB2312" w:eastAsia="仿宋_GB2312" w:hAnsi="仿宋_GB2312" w:cs="仿宋_GB2312" w:hint="eastAsia"/>
          <w:sz w:val="32"/>
          <w:szCs w:val="32"/>
        </w:rPr>
        <w:t>：</w:t>
      </w:r>
    </w:p>
    <w:p w14:paraId="6F4D31C7"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（一）网站云防护服务</w:t>
      </w:r>
    </w:p>
    <w:p w14:paraId="7F7B9F7E"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bookmarkStart w:id="0" w:name="_Hlk95226466"/>
      <w:r>
        <w:rPr>
          <w:rFonts w:ascii="仿宋_GB2312" w:eastAsia="仿宋_GB2312" w:hAnsi="仿宋_GB2312" w:cs="仿宋_GB2312" w:hint="eastAsia"/>
          <w:sz w:val="32"/>
          <w:szCs w:val="32"/>
        </w:rPr>
        <w:t>1.提供云安全防护服务，能有效防止域名被劫持、网页内容被篡改；</w:t>
      </w:r>
    </w:p>
    <w:p w14:paraId="44A29CE2" w14:textId="598C7B61" w:rsidR="008C2743" w:rsidRDefault="0094557D">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.能够提供智能DNS、轮巡功能，根据用户访问源地址智能解析至相同运营商线路，以最优线路实现从哪来到哪去。</w:t>
      </w:r>
    </w:p>
    <w:p w14:paraId="2D696A89" w14:textId="4EBF4739" w:rsidR="008C2743" w:rsidRDefault="0094557D">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.能根据IP地址，建立黑名单库或白名单库，阻止或者允许特定IP进行访问。支持禁止非授权IP访问网站后台管理地址或重要页面。</w:t>
      </w:r>
    </w:p>
    <w:p w14:paraId="4028DAD8" w14:textId="2478529A" w:rsidR="008C2743" w:rsidRDefault="0094557D">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.★能有效防止SQL注入、命令注入、跨站脚本、代码</w:t>
      </w:r>
      <w:r>
        <w:rPr>
          <w:rFonts w:ascii="仿宋_GB2312" w:eastAsia="仿宋_GB2312" w:hAnsi="仿宋_GB2312" w:cs="仿宋_GB2312" w:hint="eastAsia"/>
          <w:sz w:val="32"/>
          <w:szCs w:val="32"/>
        </w:rPr>
        <w:lastRenderedPageBreak/>
        <w:t>执行、文件包含、远程命令、特殊攻击、恶意采集、WEB服务器漏洞防护、路径遍历、文件保护、防篡改、防盗链、缓冲区溢出、防扫描等Web攻击。为了获取大量的互联网漏洞数据，要求具备安全漏洞平台的计算机软件著作权证书并提供证明文件。</w:t>
      </w:r>
    </w:p>
    <w:p w14:paraId="7A605879" w14:textId="6D12DD9C" w:rsidR="008C2743" w:rsidRDefault="0094557D">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.能识别Web攻击者的IP所在地区，可以识别用户对网站的访问是否为攻击行为，若判断为攻击行为，支持阻断其所有通过云防护平台进行的访问。</w:t>
      </w:r>
    </w:p>
    <w:p w14:paraId="5D2F0926" w14:textId="4E78EC55" w:rsidR="008C2743" w:rsidRDefault="0094557D">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.对使用WebShell进行攻击尝试和试图访问WebShell的IP地址支持屏蔽，并支持屏蔽时间的设置。</w:t>
      </w:r>
    </w:p>
    <w:p w14:paraId="707EE5EC" w14:textId="38523E18" w:rsidR="008C2743" w:rsidRDefault="0094557D">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.能识别出各种Web扫描器的自动化扫描和攻击行为，并进行阻断。</w:t>
      </w:r>
    </w:p>
    <w:p w14:paraId="4F4776E2" w14:textId="0F9D62F3" w:rsidR="008C2743" w:rsidRDefault="0094557D">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.★要求能够对防护网站的非80</w:t>
      </w:r>
      <w:r w:rsidR="00247F72">
        <w:rPr>
          <w:rFonts w:ascii="仿宋_GB2312" w:eastAsia="仿宋_GB2312" w:hAnsi="仿宋_GB2312" w:cs="仿宋_GB2312" w:hint="eastAsia"/>
          <w:sz w:val="32"/>
          <w:szCs w:val="32"/>
        </w:rPr>
        <w:t>、4</w:t>
      </w:r>
      <w:r w:rsidR="00247F72">
        <w:rPr>
          <w:rFonts w:ascii="仿宋_GB2312" w:eastAsia="仿宋_GB2312" w:hAnsi="仿宋_GB2312" w:cs="仿宋_GB2312"/>
          <w:sz w:val="32"/>
          <w:szCs w:val="32"/>
        </w:rPr>
        <w:t>43</w:t>
      </w:r>
      <w:r>
        <w:rPr>
          <w:rFonts w:ascii="仿宋_GB2312" w:eastAsia="仿宋_GB2312" w:hAnsi="仿宋_GB2312" w:cs="仿宋_GB2312" w:hint="eastAsia"/>
          <w:sz w:val="32"/>
          <w:szCs w:val="32"/>
        </w:rPr>
        <w:t>端口可以自助配置,所有支持的http协议防护端口&gt;300个；https协议防护端口&gt;100个，提供截图证明。</w:t>
      </w:r>
    </w:p>
    <w:p w14:paraId="30B9ECD2" w14:textId="5815DA77" w:rsidR="00247F72" w:rsidRDefault="0094557D">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sidR="00247F72">
        <w:rPr>
          <w:rFonts w:ascii="仿宋_GB2312" w:eastAsia="仿宋_GB2312" w:hAnsi="仿宋_GB2312" w:cs="仿宋_GB2312"/>
          <w:sz w:val="32"/>
          <w:szCs w:val="32"/>
        </w:rPr>
        <w:t>.</w:t>
      </w:r>
      <w:r w:rsidR="00DD49B4">
        <w:rPr>
          <w:rFonts w:ascii="仿宋_GB2312" w:eastAsia="仿宋_GB2312" w:hAnsi="仿宋_GB2312" w:cs="仿宋_GB2312" w:hint="eastAsia"/>
          <w:sz w:val="32"/>
          <w:szCs w:val="32"/>
        </w:rPr>
        <w:t>★</w:t>
      </w:r>
      <w:r w:rsidR="00247F72">
        <w:rPr>
          <w:rFonts w:ascii="仿宋_GB2312" w:eastAsia="仿宋_GB2312" w:hAnsi="仿宋_GB2312" w:cs="仿宋_GB2312" w:hint="eastAsia"/>
          <w:sz w:val="32"/>
          <w:szCs w:val="32"/>
        </w:rPr>
        <w:t>支持对防护的网站的非8</w:t>
      </w:r>
      <w:r w:rsidR="00247F72">
        <w:rPr>
          <w:rFonts w:ascii="仿宋_GB2312" w:eastAsia="仿宋_GB2312" w:hAnsi="仿宋_GB2312" w:cs="仿宋_GB2312"/>
          <w:sz w:val="32"/>
          <w:szCs w:val="32"/>
        </w:rPr>
        <w:t>0</w:t>
      </w:r>
      <w:r w:rsidR="00247F72">
        <w:rPr>
          <w:rFonts w:ascii="仿宋_GB2312" w:eastAsia="仿宋_GB2312" w:hAnsi="仿宋_GB2312" w:cs="仿宋_GB2312" w:hint="eastAsia"/>
          <w:sz w:val="32"/>
          <w:szCs w:val="32"/>
        </w:rPr>
        <w:t>、4</w:t>
      </w:r>
      <w:r w:rsidR="00247F72">
        <w:rPr>
          <w:rFonts w:ascii="仿宋_GB2312" w:eastAsia="仿宋_GB2312" w:hAnsi="仿宋_GB2312" w:cs="仿宋_GB2312"/>
          <w:sz w:val="32"/>
          <w:szCs w:val="32"/>
        </w:rPr>
        <w:t>43</w:t>
      </w:r>
      <w:r w:rsidR="00247F72">
        <w:rPr>
          <w:rFonts w:ascii="仿宋_GB2312" w:eastAsia="仿宋_GB2312" w:hAnsi="仿宋_GB2312" w:cs="仿宋_GB2312" w:hint="eastAsia"/>
          <w:sz w:val="32"/>
          <w:szCs w:val="32"/>
        </w:rPr>
        <w:t>端口，使用8</w:t>
      </w:r>
      <w:r w:rsidR="00247F72">
        <w:rPr>
          <w:rFonts w:ascii="仿宋_GB2312" w:eastAsia="仿宋_GB2312" w:hAnsi="仿宋_GB2312" w:cs="仿宋_GB2312"/>
          <w:sz w:val="32"/>
          <w:szCs w:val="32"/>
        </w:rPr>
        <w:t>0</w:t>
      </w:r>
      <w:r w:rsidR="00247F72">
        <w:rPr>
          <w:rFonts w:ascii="仿宋_GB2312" w:eastAsia="仿宋_GB2312" w:hAnsi="仿宋_GB2312" w:cs="仿宋_GB2312" w:hint="eastAsia"/>
          <w:sz w:val="32"/>
          <w:szCs w:val="32"/>
        </w:rPr>
        <w:t>、4</w:t>
      </w:r>
      <w:r w:rsidR="00247F72">
        <w:rPr>
          <w:rFonts w:ascii="仿宋_GB2312" w:eastAsia="仿宋_GB2312" w:hAnsi="仿宋_GB2312" w:cs="仿宋_GB2312"/>
          <w:sz w:val="32"/>
          <w:szCs w:val="32"/>
        </w:rPr>
        <w:t>43</w:t>
      </w:r>
      <w:r w:rsidR="00247F72">
        <w:rPr>
          <w:rFonts w:ascii="仿宋_GB2312" w:eastAsia="仿宋_GB2312" w:hAnsi="仿宋_GB2312" w:cs="仿宋_GB2312" w:hint="eastAsia"/>
          <w:sz w:val="32"/>
          <w:szCs w:val="32"/>
        </w:rPr>
        <w:t>端口进行代理</w:t>
      </w:r>
      <w:r w:rsidR="00DD49B4">
        <w:rPr>
          <w:rFonts w:ascii="仿宋_GB2312" w:eastAsia="仿宋_GB2312" w:hAnsi="仿宋_GB2312" w:cs="仿宋_GB2312" w:hint="eastAsia"/>
          <w:sz w:val="32"/>
          <w:szCs w:val="32"/>
        </w:rPr>
        <w:t>访问</w:t>
      </w:r>
      <w:r w:rsidR="00247F72">
        <w:rPr>
          <w:rFonts w:ascii="仿宋_GB2312" w:eastAsia="仿宋_GB2312" w:hAnsi="仿宋_GB2312" w:cs="仿宋_GB2312" w:hint="eastAsia"/>
          <w:sz w:val="32"/>
          <w:szCs w:val="32"/>
        </w:rPr>
        <w:t>。</w:t>
      </w:r>
    </w:p>
    <w:p w14:paraId="61BD44E7" w14:textId="767F87BB" w:rsidR="00247F72" w:rsidRDefault="00247F72">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94557D">
        <w:rPr>
          <w:rFonts w:ascii="仿宋_GB2312" w:eastAsia="仿宋_GB2312" w:hAnsi="仿宋_GB2312" w:cs="仿宋_GB2312"/>
          <w:sz w:val="32"/>
          <w:szCs w:val="32"/>
        </w:rPr>
        <w:t>0</w:t>
      </w:r>
      <w:r>
        <w:rPr>
          <w:rFonts w:ascii="仿宋_GB2312" w:eastAsia="仿宋_GB2312" w:hAnsi="仿宋_GB2312" w:cs="仿宋_GB2312"/>
          <w:sz w:val="32"/>
          <w:szCs w:val="32"/>
        </w:rPr>
        <w:t>.</w:t>
      </w:r>
      <w:r w:rsidR="00DD49B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支持对http网站</w:t>
      </w:r>
      <w:r w:rsidR="00DD49B4">
        <w:rPr>
          <w:rFonts w:ascii="仿宋_GB2312" w:eastAsia="仿宋_GB2312" w:hAnsi="仿宋_GB2312" w:cs="仿宋_GB2312" w:hint="eastAsia"/>
          <w:sz w:val="32"/>
          <w:szCs w:val="32"/>
        </w:rPr>
        <w:t>使用https方式访问。</w:t>
      </w:r>
    </w:p>
    <w:p w14:paraId="03A8A887" w14:textId="78A9690B" w:rsidR="008C2743" w:rsidRDefault="00177693">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0094557D">
        <w:rPr>
          <w:rFonts w:ascii="仿宋_GB2312" w:eastAsia="仿宋_GB2312" w:hAnsi="仿宋_GB2312" w:cs="仿宋_GB2312"/>
          <w:sz w:val="32"/>
          <w:szCs w:val="32"/>
        </w:rPr>
        <w:t>1</w:t>
      </w:r>
      <w:r>
        <w:rPr>
          <w:rFonts w:ascii="仿宋_GB2312" w:eastAsia="仿宋_GB2312" w:hAnsi="仿宋_GB2312" w:cs="仿宋_GB2312" w:hint="eastAsia"/>
          <w:sz w:val="32"/>
          <w:szCs w:val="32"/>
        </w:rPr>
        <w:t>.★支持对防护的网站进行</w:t>
      </w:r>
      <w:r w:rsidR="001C6DBD">
        <w:rPr>
          <w:rFonts w:ascii="仿宋_GB2312" w:eastAsia="仿宋_GB2312" w:hAnsi="仿宋_GB2312" w:cs="仿宋_GB2312" w:hint="eastAsia"/>
          <w:sz w:val="32"/>
          <w:szCs w:val="32"/>
        </w:rPr>
        <w:t>自助</w:t>
      </w:r>
      <w:r>
        <w:rPr>
          <w:rFonts w:ascii="仿宋_GB2312" w:eastAsia="仿宋_GB2312" w:hAnsi="仿宋_GB2312" w:cs="仿宋_GB2312" w:hint="eastAsia"/>
          <w:sz w:val="32"/>
          <w:szCs w:val="32"/>
        </w:rPr>
        <w:t>管理，包括：</w:t>
      </w:r>
      <w:r w:rsidR="0094557D">
        <w:rPr>
          <w:rFonts w:ascii="仿宋_GB2312" w:eastAsia="仿宋_GB2312" w:hAnsi="仿宋_GB2312" w:cs="仿宋_GB2312" w:hint="eastAsia"/>
          <w:sz w:val="32"/>
          <w:szCs w:val="32"/>
        </w:rPr>
        <w:t>子域名自助添加或更换、</w:t>
      </w:r>
      <w:r>
        <w:rPr>
          <w:rFonts w:ascii="仿宋_GB2312" w:eastAsia="仿宋_GB2312" w:hAnsi="仿宋_GB2312" w:cs="仿宋_GB2312" w:hint="eastAsia"/>
          <w:sz w:val="32"/>
          <w:szCs w:val="32"/>
        </w:rPr>
        <w:t>防御配置</w:t>
      </w:r>
      <w:r w:rsidR="0094557D">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增删、站点IP地址的修改等,具备网站管理系统及其方法功能。</w:t>
      </w:r>
    </w:p>
    <w:p w14:paraId="7855F026" w14:textId="137ACD61"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DD49B4">
        <w:rPr>
          <w:rFonts w:ascii="仿宋_GB2312" w:eastAsia="仿宋_GB2312" w:hAnsi="仿宋_GB2312" w:cs="仿宋_GB2312"/>
          <w:sz w:val="32"/>
          <w:szCs w:val="32"/>
        </w:rPr>
        <w:t>2</w:t>
      </w:r>
      <w:r>
        <w:rPr>
          <w:rFonts w:ascii="仿宋_GB2312" w:eastAsia="仿宋_GB2312" w:hAnsi="仿宋_GB2312" w:cs="仿宋_GB2312" w:hint="eastAsia"/>
          <w:sz w:val="32"/>
          <w:szCs w:val="32"/>
        </w:rPr>
        <w:t>.★要求国内外云防护集群节点IP段≥25个、线路类型≥60个，且覆盖移动、电信、联通国内三大主流运营商。</w:t>
      </w:r>
    </w:p>
    <w:p w14:paraId="13EAC8FC" w14:textId="6980494A"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DD49B4">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001C7D5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可隐藏被防护网站的真实IP；故障处理速度小于</w:t>
      </w:r>
      <w:r>
        <w:rPr>
          <w:rFonts w:ascii="仿宋_GB2312" w:eastAsia="仿宋_GB2312" w:hAnsi="仿宋_GB2312" w:cs="仿宋_GB2312" w:hint="eastAsia"/>
          <w:sz w:val="32"/>
          <w:szCs w:val="32"/>
        </w:rPr>
        <w:lastRenderedPageBreak/>
        <w:t>20秒。</w:t>
      </w:r>
    </w:p>
    <w:p w14:paraId="312D23AB" w14:textId="2B1BEDD8"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DD49B4">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001C7D5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具备抗 DDoS和CC能力</w:t>
      </w:r>
      <w:r w:rsidR="002D1A9B">
        <w:rPr>
          <w:rFonts w:ascii="仿宋_GB2312" w:eastAsia="仿宋_GB2312" w:hAnsi="仿宋_GB2312" w:cs="仿宋_GB2312" w:hint="eastAsia"/>
          <w:sz w:val="32"/>
          <w:szCs w:val="32"/>
        </w:rPr>
        <w:t>，如发生大流量D</w:t>
      </w:r>
      <w:r w:rsidR="002D1A9B">
        <w:rPr>
          <w:rFonts w:ascii="仿宋_GB2312" w:eastAsia="仿宋_GB2312" w:hAnsi="仿宋_GB2312" w:cs="仿宋_GB2312"/>
          <w:sz w:val="32"/>
          <w:szCs w:val="32"/>
        </w:rPr>
        <w:t>D</w:t>
      </w:r>
      <w:r w:rsidR="002D1A9B">
        <w:rPr>
          <w:rFonts w:ascii="仿宋_GB2312" w:eastAsia="仿宋_GB2312" w:hAnsi="仿宋_GB2312" w:cs="仿宋_GB2312" w:hint="eastAsia"/>
          <w:sz w:val="32"/>
          <w:szCs w:val="32"/>
        </w:rPr>
        <w:t>oS攻击或C</w:t>
      </w:r>
      <w:r w:rsidR="002D1A9B">
        <w:rPr>
          <w:rFonts w:ascii="仿宋_GB2312" w:eastAsia="仿宋_GB2312" w:hAnsi="仿宋_GB2312" w:cs="仿宋_GB2312"/>
          <w:sz w:val="32"/>
          <w:szCs w:val="32"/>
        </w:rPr>
        <w:t>C</w:t>
      </w:r>
      <w:r w:rsidR="002D1A9B">
        <w:rPr>
          <w:rFonts w:ascii="仿宋_GB2312" w:eastAsia="仿宋_GB2312" w:hAnsi="仿宋_GB2312" w:cs="仿宋_GB2312" w:hint="eastAsia"/>
          <w:sz w:val="32"/>
          <w:szCs w:val="32"/>
        </w:rPr>
        <w:t>攻击，应支持弹性扩容</w:t>
      </w:r>
      <w:r>
        <w:rPr>
          <w:rFonts w:ascii="仿宋_GB2312" w:eastAsia="仿宋_GB2312" w:hAnsi="仿宋_GB2312" w:cs="仿宋_GB2312" w:hint="eastAsia"/>
          <w:sz w:val="32"/>
          <w:szCs w:val="32"/>
        </w:rPr>
        <w:t>。</w:t>
      </w:r>
    </w:p>
    <w:p w14:paraId="2BBE32D6" w14:textId="5EBD32A2"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DD49B4">
        <w:rPr>
          <w:rFonts w:ascii="仿宋_GB2312" w:eastAsia="仿宋_GB2312" w:hAnsi="仿宋_GB2312" w:cs="仿宋_GB2312"/>
          <w:sz w:val="32"/>
          <w:szCs w:val="32"/>
        </w:rPr>
        <w:t>5</w:t>
      </w:r>
      <w:r>
        <w:rPr>
          <w:rFonts w:ascii="仿宋_GB2312" w:eastAsia="仿宋_GB2312" w:hAnsi="仿宋_GB2312" w:cs="仿宋_GB2312" w:hint="eastAsia"/>
          <w:sz w:val="32"/>
          <w:szCs w:val="32"/>
        </w:rPr>
        <w:t>.CDN加速不限带宽、不限QPS。</w:t>
      </w:r>
    </w:p>
    <w:p w14:paraId="3AB0FBCE" w14:textId="5CCB2C94"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DD49B4">
        <w:rPr>
          <w:rFonts w:ascii="仿宋_GB2312" w:eastAsia="仿宋_GB2312" w:hAnsi="仿宋_GB2312" w:cs="仿宋_GB2312"/>
          <w:sz w:val="32"/>
          <w:szCs w:val="32"/>
        </w:rPr>
        <w:t>6</w:t>
      </w:r>
      <w:r>
        <w:rPr>
          <w:rFonts w:ascii="仿宋_GB2312" w:eastAsia="仿宋_GB2312" w:hAnsi="仿宋_GB2312" w:cs="仿宋_GB2312" w:hint="eastAsia"/>
          <w:sz w:val="32"/>
          <w:szCs w:val="32"/>
        </w:rPr>
        <w:t>.提供7*24小时的安全专家服务咨询、故障受理、现场应急响应处理等服务，并能及时反馈处理进展。</w:t>
      </w:r>
    </w:p>
    <w:p w14:paraId="32B8F34A"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（二）重保值守服务</w:t>
      </w:r>
    </w:p>
    <w:p w14:paraId="7C5A3578"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1.支持安全策略检查、配置优化服务。</w:t>
      </w:r>
    </w:p>
    <w:p w14:paraId="2BC249C3"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2.支持安全巡检、可疑IP研判、资源储备服务。</w:t>
      </w:r>
    </w:p>
    <w:p w14:paraId="57947968"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3.支持7*24小时日常问题应急响应及网络层拒绝服务攻击应急响应。</w:t>
      </w:r>
    </w:p>
    <w:p w14:paraId="76027421"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（三）后台及人工服务</w:t>
      </w:r>
    </w:p>
    <w:p w14:paraId="572DFEA9" w14:textId="33A13979"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887B9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支持提供网站安全报表，能够实时展示网站的总请求数、总流量、网站浏览人数、搜索引擎次数、缓存率和遭攻击次数。并能支持统计每小时网站的总请求数、总流量和网络浏览人数等。</w:t>
      </w:r>
    </w:p>
    <w:p w14:paraId="1A8F9029" w14:textId="4B26AC73"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支持查看网站WEB应用攻击统计，实时展示WEB应用攻击次数、WEB应用攻击IP数，支持展示高危攻击和低危攻击的比例。支持展示攻击地域分布，并展示地域对应攻击的攻击量和攻击量占比，能够提供实时攻击视图。</w:t>
      </w:r>
    </w:p>
    <w:p w14:paraId="109A248D" w14:textId="25B29B49"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3.★支持查看总攻击次数以及各攻击类型的攻击的次数。攻击类型包括：恶意扫描、xss跨站、文件注入、代码执行、文件包含、cc攻击、远程命令、SQL注入、webshell、恶意采集、特殊攻击。</w:t>
      </w:r>
    </w:p>
    <w:p w14:paraId="0478FCC8"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4.支持对黑客扫描尝试或定点攻击进行实时展示，内容至少包括攻击时间、攻击网址、攻击IP、IP归属地、攻击类型、攻击次数和处理结果等。</w:t>
      </w:r>
    </w:p>
    <w:p w14:paraId="30864A0B" w14:textId="4FFBFB63"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5.★支持微信或短信等实时告警，能够实时推送每天网站总请求数、总流量、网站浏览人数、遭受攻击次数等。</w:t>
      </w:r>
    </w:p>
    <w:p w14:paraId="2AD3431E" w14:textId="3830D03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2663D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按照月／年度输出网站安全态势分析报告。</w:t>
      </w:r>
      <w:bookmarkEnd w:id="0"/>
    </w:p>
    <w:p w14:paraId="05C29571" w14:textId="77777777" w:rsidR="008C2743" w:rsidRDefault="00000000">
      <w:pPr>
        <w:widowControl/>
        <w:shd w:val="clear" w:color="auto" w:fill="FFFFFF"/>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三、供应商资格要求</w:t>
      </w:r>
    </w:p>
    <w:p w14:paraId="14EBC4BA"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1.供应商应是法人或者其他合法组织，具有有效的营业执照。</w:t>
      </w:r>
    </w:p>
    <w:p w14:paraId="33E6E1A6"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2.供应商存在以下不良信用记录情形之一的，不得参与本次询比：</w:t>
      </w:r>
    </w:p>
    <w:p w14:paraId="3B6B5B1F"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（1）在“中国执行信息公开网”上列为失信被执行人的；</w:t>
      </w:r>
    </w:p>
    <w:p w14:paraId="2093887C"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（2）在“国家企业信用信息公示系统”上被列入严重违法失信企业名单的； </w:t>
      </w:r>
    </w:p>
    <w:p w14:paraId="56E7B6D1"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（3）在“信用中国”上被列为重大税收违法失信主体的。</w:t>
      </w:r>
    </w:p>
    <w:p w14:paraId="125D4B7E"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（4）在“中国裁判文书网”上查询供应商或其法定代表人（单位负责人）具有行贿犯罪记录的。</w:t>
      </w:r>
    </w:p>
    <w:p w14:paraId="2025D2E7" w14:textId="77777777" w:rsidR="008C2743" w:rsidRDefault="00000000">
      <w:pPr>
        <w:autoSpaceDE w:val="0"/>
        <w:autoSpaceDN w:val="0"/>
        <w:adjustRightInd w:val="0"/>
        <w:spacing w:line="560" w:lineRule="exact"/>
        <w:ind w:firstLineChars="182" w:firstLine="582"/>
        <w:jc w:val="left"/>
        <w:rPr>
          <w:rFonts w:ascii="仿宋_GB2312" w:eastAsia="仿宋_GB2312" w:hAnsi="宋体"/>
          <w:sz w:val="32"/>
          <w:szCs w:val="32"/>
        </w:rPr>
      </w:pPr>
      <w:r>
        <w:rPr>
          <w:rFonts w:ascii="仿宋_GB2312" w:eastAsia="仿宋_GB2312" w:hAnsi="仿宋_GB2312" w:cs="仿宋_GB2312" w:hint="eastAsia"/>
          <w:sz w:val="32"/>
          <w:szCs w:val="32"/>
        </w:rPr>
        <w:t>3.本项目不接受联合体应答。</w:t>
      </w:r>
    </w:p>
    <w:p w14:paraId="6618AF3F" w14:textId="77777777" w:rsidR="008C2743" w:rsidRDefault="00000000">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四、报价要求</w:t>
      </w:r>
    </w:p>
    <w:p w14:paraId="5C080117" w14:textId="77777777" w:rsidR="008C2743" w:rsidRDefault="00000000">
      <w:pPr>
        <w:pStyle w:val="a5"/>
        <w:rPr>
          <w:rFonts w:ascii="仿宋_GB2312" w:eastAsia="仿宋_GB2312" w:hAnsi="仿宋_GB2312" w:cs="仿宋_GB2312"/>
          <w:sz w:val="32"/>
          <w:szCs w:val="32"/>
        </w:rPr>
      </w:pP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 xml:space="preserve"> 本项目应答限价，应答限价为6万，应答总报价高于应答限价的响应文件将被否决。应答总报价包含完成本项目产生的一切费用。成交供应商不得以任何理由向采购人追加费</w:t>
      </w:r>
      <w:r>
        <w:rPr>
          <w:rFonts w:ascii="仿宋_GB2312" w:eastAsia="仿宋_GB2312" w:hAnsi="仿宋_GB2312" w:cs="仿宋_GB2312" w:hint="eastAsia"/>
          <w:sz w:val="32"/>
          <w:szCs w:val="32"/>
        </w:rPr>
        <w:lastRenderedPageBreak/>
        <w:t>用，供应商报价时应综合考虑报价风险。</w:t>
      </w:r>
    </w:p>
    <w:p w14:paraId="3A1EBD33" w14:textId="77777777" w:rsidR="008C2743" w:rsidRDefault="00000000">
      <w:pPr>
        <w:widowControl/>
        <w:shd w:val="clear" w:color="auto" w:fill="FFFFFF"/>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五、接收响应文件的截止时间和地点</w:t>
      </w:r>
    </w:p>
    <w:p w14:paraId="484D324E" w14:textId="503C59AF" w:rsidR="008C2743" w:rsidRDefault="00000000">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自本公告发布之日起至</w:t>
      </w:r>
      <w:r w:rsidR="002D1A9B">
        <w:rPr>
          <w:rFonts w:ascii="仿宋_GB2312" w:eastAsia="仿宋_GB2312" w:hAnsi="仿宋_GB2312" w:cs="仿宋_GB2312" w:hint="eastAsia"/>
          <w:kern w:val="0"/>
          <w:sz w:val="32"/>
          <w:szCs w:val="32"/>
        </w:rPr>
        <w:t>2023年</w:t>
      </w:r>
      <w:r w:rsidR="002D1A9B">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月</w:t>
      </w:r>
      <w:r w:rsidR="002D1A9B">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日上午10:00，供应商将响应文件（含营业执照复印件及其他相关材料）1份，胶装后密封递送到合肥市大数据资产运营有限公司，逾期不予接收。</w:t>
      </w:r>
    </w:p>
    <w:p w14:paraId="548FBFF0" w14:textId="36495C20" w:rsidR="008C2743" w:rsidRDefault="00000000">
      <w:pPr>
        <w:pStyle w:val="af1"/>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r>
        <w:rPr>
          <w:rFonts w:ascii="仿宋_GB2312" w:eastAsia="仿宋_GB2312" w:hAnsi="仿宋_GB2312" w:cs="仿宋_GB2312" w:hint="eastAsia"/>
          <w:kern w:val="2"/>
          <w:sz w:val="32"/>
          <w:szCs w:val="32"/>
        </w:rPr>
        <w:t>合肥市蜀山区龙图路666号置地广场C座4楼合肥市大数据资产运营有限公司</w:t>
      </w:r>
      <w:r>
        <w:rPr>
          <w:rFonts w:ascii="仿宋_GB2312" w:eastAsia="仿宋_GB2312" w:hAnsi="仿宋_GB2312" w:cs="仿宋_GB2312" w:hint="eastAsia"/>
          <w:sz w:val="32"/>
          <w:szCs w:val="32"/>
        </w:rPr>
        <w:t>。</w:t>
      </w:r>
    </w:p>
    <w:p w14:paraId="29C33FB8" w14:textId="37601164" w:rsidR="008C2743" w:rsidRDefault="00000000">
      <w:pPr>
        <w:pStyle w:val="af1"/>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联系人：张经理，联系电话：</w:t>
      </w:r>
      <w:r>
        <w:rPr>
          <w:rFonts w:ascii="仿宋_GB2312" w:eastAsia="仿宋_GB2312" w:hAnsi="仿宋_GB2312" w:cs="仿宋_GB2312"/>
          <w:kern w:val="2"/>
          <w:sz w:val="32"/>
          <w:szCs w:val="32"/>
        </w:rPr>
        <w:t>13696526791</w:t>
      </w:r>
    </w:p>
    <w:p w14:paraId="42702E0A" w14:textId="77777777" w:rsidR="008C2743" w:rsidRDefault="00000000">
      <w:pPr>
        <w:widowControl/>
        <w:shd w:val="clear" w:color="auto" w:fill="FFFFFF"/>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六、付款方式</w:t>
      </w:r>
    </w:p>
    <w:p w14:paraId="64A31850" w14:textId="6E7B3AB8" w:rsidR="008C2743" w:rsidRDefault="00E50A9D">
      <w:pPr>
        <w:widowControl/>
        <w:shd w:val="clear" w:color="auto" w:fill="FFFFFF"/>
        <w:spacing w:line="560" w:lineRule="exact"/>
        <w:ind w:firstLineChars="200" w:firstLine="640"/>
        <w:rPr>
          <w:rFonts w:ascii="仿宋_GB2312" w:eastAsia="仿宋_GB2312" w:hAnsi="仿宋_GB2312" w:cs="仿宋_GB2312"/>
          <w:kern w:val="0"/>
          <w:sz w:val="32"/>
          <w:szCs w:val="32"/>
        </w:rPr>
      </w:pPr>
      <w:r w:rsidRPr="00E50A9D">
        <w:rPr>
          <w:rFonts w:ascii="仿宋_GB2312" w:eastAsia="仿宋_GB2312" w:hAnsi="仿宋_GB2312" w:cs="仿宋_GB2312" w:hint="eastAsia"/>
          <w:kern w:val="0"/>
          <w:sz w:val="32"/>
          <w:szCs w:val="32"/>
        </w:rPr>
        <w:t>合同签订后</w:t>
      </w:r>
      <w:r w:rsidR="002D1A9B">
        <w:rPr>
          <w:rFonts w:ascii="仿宋_GB2312" w:eastAsia="仿宋_GB2312" w:hAnsi="仿宋_GB2312" w:cs="仿宋_GB2312"/>
          <w:kern w:val="0"/>
          <w:sz w:val="32"/>
          <w:szCs w:val="32"/>
        </w:rPr>
        <w:t>30</w:t>
      </w:r>
      <w:r w:rsidRPr="00E50A9D">
        <w:rPr>
          <w:rFonts w:ascii="仿宋_GB2312" w:eastAsia="仿宋_GB2312" w:hAnsi="仿宋_GB2312" w:cs="仿宋_GB2312" w:hint="eastAsia"/>
          <w:kern w:val="0"/>
          <w:sz w:val="32"/>
          <w:szCs w:val="32"/>
        </w:rPr>
        <w:t>个工作日</w:t>
      </w:r>
      <w:r>
        <w:rPr>
          <w:rFonts w:ascii="仿宋_GB2312" w:eastAsia="仿宋_GB2312" w:hAnsi="仿宋_GB2312" w:cs="仿宋_GB2312" w:hint="eastAsia"/>
          <w:kern w:val="0"/>
          <w:sz w:val="32"/>
          <w:szCs w:val="32"/>
        </w:rPr>
        <w:t>内</w:t>
      </w:r>
      <w:r w:rsidRPr="00E50A9D">
        <w:rPr>
          <w:rFonts w:ascii="仿宋_GB2312" w:eastAsia="仿宋_GB2312" w:hAnsi="仿宋_GB2312" w:cs="仿宋_GB2312" w:hint="eastAsia"/>
          <w:kern w:val="0"/>
          <w:sz w:val="32"/>
          <w:szCs w:val="32"/>
        </w:rPr>
        <w:t>支付合同总金额的 60%,剩余尾款于合同义务全部履行完毕后</w:t>
      </w:r>
      <w:r w:rsidR="002D1A9B">
        <w:rPr>
          <w:rFonts w:ascii="仿宋_GB2312" w:eastAsia="仿宋_GB2312" w:hAnsi="仿宋_GB2312" w:cs="仿宋_GB2312"/>
          <w:kern w:val="0"/>
          <w:sz w:val="32"/>
          <w:szCs w:val="32"/>
        </w:rPr>
        <w:t>30</w:t>
      </w:r>
      <w:r w:rsidRPr="00E50A9D">
        <w:rPr>
          <w:rFonts w:ascii="仿宋_GB2312" w:eastAsia="仿宋_GB2312" w:hAnsi="仿宋_GB2312" w:cs="仿宋_GB2312" w:hint="eastAsia"/>
          <w:kern w:val="0"/>
          <w:sz w:val="32"/>
          <w:szCs w:val="32"/>
        </w:rPr>
        <w:t>个工作日</w:t>
      </w:r>
      <w:r>
        <w:rPr>
          <w:rFonts w:ascii="仿宋_GB2312" w:eastAsia="仿宋_GB2312" w:hAnsi="仿宋_GB2312" w:cs="仿宋_GB2312" w:hint="eastAsia"/>
          <w:kern w:val="0"/>
          <w:sz w:val="32"/>
          <w:szCs w:val="32"/>
        </w:rPr>
        <w:t>内</w:t>
      </w:r>
      <w:r w:rsidRPr="00E50A9D">
        <w:rPr>
          <w:rFonts w:ascii="仿宋_GB2312" w:eastAsia="仿宋_GB2312" w:hAnsi="仿宋_GB2312" w:cs="仿宋_GB2312" w:hint="eastAsia"/>
          <w:kern w:val="0"/>
          <w:sz w:val="32"/>
          <w:szCs w:val="32"/>
        </w:rPr>
        <w:t>进行支付。</w:t>
      </w:r>
    </w:p>
    <w:p w14:paraId="235B08E4" w14:textId="77777777" w:rsidR="008C2743" w:rsidRDefault="00000000">
      <w:pPr>
        <w:pStyle w:val="af1"/>
        <w:shd w:val="clear" w:color="auto" w:fill="FFFFFF"/>
        <w:spacing w:before="0" w:beforeAutospacing="0" w:after="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七、评审办法</w:t>
      </w:r>
    </w:p>
    <w:p w14:paraId="7670E52C" w14:textId="77777777" w:rsidR="008C2743" w:rsidRDefault="00000000">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本次询比采购采取综合评分法进行评审，评标按两阶段进行：初步评审和详细评审。首先由评审小组按照询比文件的要求，对各供应商的响应文件进行初步评审，通过初步评审的响应文件进入下一轮详细评审。</w:t>
      </w:r>
    </w:p>
    <w:p w14:paraId="6414BAB9" w14:textId="77777777" w:rsidR="008C2743" w:rsidRDefault="00000000">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（一）初步评审：</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6724"/>
      </w:tblGrid>
      <w:tr w:rsidR="008C2743" w14:paraId="7A57062F" w14:textId="77777777">
        <w:trPr>
          <w:trHeight w:val="680"/>
          <w:jc w:val="center"/>
        </w:trPr>
        <w:tc>
          <w:tcPr>
            <w:tcW w:w="2119" w:type="dxa"/>
            <w:vAlign w:val="center"/>
          </w:tcPr>
          <w:p w14:paraId="0A4C4139" w14:textId="77777777" w:rsidR="008C2743" w:rsidRDefault="00000000">
            <w:pPr>
              <w:rPr>
                <w:rFonts w:ascii="仿宋_GB2312" w:eastAsia="仿宋_GB2312" w:hAnsi="仿宋" w:cs="仿宋"/>
                <w:sz w:val="32"/>
                <w:szCs w:val="36"/>
              </w:rPr>
            </w:pPr>
            <w:r>
              <w:rPr>
                <w:rFonts w:ascii="仿宋_GB2312" w:eastAsia="仿宋_GB2312" w:hAnsi="仿宋" w:cs="仿宋" w:hint="eastAsia"/>
                <w:sz w:val="32"/>
                <w:szCs w:val="36"/>
              </w:rPr>
              <w:t>评审因素</w:t>
            </w:r>
          </w:p>
        </w:tc>
        <w:tc>
          <w:tcPr>
            <w:tcW w:w="6724" w:type="dxa"/>
            <w:vAlign w:val="center"/>
          </w:tcPr>
          <w:p w14:paraId="2A6EDE68" w14:textId="77777777" w:rsidR="008C2743" w:rsidRDefault="00000000">
            <w:pPr>
              <w:jc w:val="center"/>
              <w:rPr>
                <w:rFonts w:ascii="仿宋_GB2312" w:eastAsia="仿宋_GB2312" w:hAnsi="仿宋" w:cs="仿宋"/>
                <w:sz w:val="32"/>
                <w:szCs w:val="36"/>
              </w:rPr>
            </w:pPr>
            <w:r>
              <w:rPr>
                <w:rFonts w:ascii="仿宋_GB2312" w:eastAsia="仿宋_GB2312" w:hAnsi="仿宋" w:cs="仿宋" w:hint="eastAsia"/>
                <w:sz w:val="32"/>
                <w:szCs w:val="36"/>
              </w:rPr>
              <w:t>评审标准</w:t>
            </w:r>
          </w:p>
        </w:tc>
      </w:tr>
      <w:tr w:rsidR="008C2743" w14:paraId="61695602" w14:textId="77777777">
        <w:trPr>
          <w:trHeight w:val="680"/>
          <w:jc w:val="center"/>
        </w:trPr>
        <w:tc>
          <w:tcPr>
            <w:tcW w:w="2119" w:type="dxa"/>
            <w:vAlign w:val="center"/>
          </w:tcPr>
          <w:p w14:paraId="77952112" w14:textId="77777777" w:rsidR="008C2743" w:rsidRDefault="00000000">
            <w:pPr>
              <w:rPr>
                <w:rFonts w:ascii="仿宋_GB2312" w:eastAsia="仿宋_GB2312" w:hAnsi="仿宋" w:cs="仿宋"/>
                <w:sz w:val="32"/>
                <w:szCs w:val="36"/>
              </w:rPr>
            </w:pPr>
            <w:r>
              <w:rPr>
                <w:rFonts w:ascii="仿宋_GB2312" w:eastAsia="仿宋_GB2312" w:hAnsi="仿宋" w:cs="仿宋" w:hint="eastAsia"/>
                <w:sz w:val="32"/>
                <w:szCs w:val="36"/>
              </w:rPr>
              <w:t>供应商名称</w:t>
            </w:r>
          </w:p>
        </w:tc>
        <w:tc>
          <w:tcPr>
            <w:tcW w:w="6724" w:type="dxa"/>
            <w:vAlign w:val="center"/>
          </w:tcPr>
          <w:p w14:paraId="2F22B43D" w14:textId="77777777" w:rsidR="008C2743" w:rsidRPr="0020662B" w:rsidRDefault="00000000" w:rsidP="00604219">
            <w:pPr>
              <w:spacing w:line="400" w:lineRule="exact"/>
              <w:rPr>
                <w:rFonts w:ascii="仿宋_GB2312" w:eastAsia="仿宋_GB2312" w:hAnsi="仿宋" w:cs="仿宋"/>
                <w:sz w:val="28"/>
                <w:szCs w:val="28"/>
              </w:rPr>
            </w:pPr>
            <w:r w:rsidRPr="0020662B">
              <w:rPr>
                <w:rFonts w:ascii="仿宋_GB2312" w:eastAsia="仿宋_GB2312" w:hAnsi="仿宋" w:cs="仿宋" w:hint="eastAsia"/>
                <w:sz w:val="28"/>
                <w:szCs w:val="28"/>
              </w:rPr>
              <w:t>与营业执照中名称一致。（响应文件中须提供营业执照）</w:t>
            </w:r>
          </w:p>
        </w:tc>
      </w:tr>
      <w:tr w:rsidR="008C2743" w14:paraId="481A0528" w14:textId="77777777">
        <w:trPr>
          <w:trHeight w:val="680"/>
          <w:jc w:val="center"/>
        </w:trPr>
        <w:tc>
          <w:tcPr>
            <w:tcW w:w="2119" w:type="dxa"/>
            <w:vAlign w:val="center"/>
          </w:tcPr>
          <w:p w14:paraId="2115805E" w14:textId="77777777" w:rsidR="008C2743" w:rsidRDefault="00000000">
            <w:pPr>
              <w:rPr>
                <w:rFonts w:ascii="仿宋_GB2312" w:eastAsia="仿宋_GB2312" w:hAnsi="仿宋" w:cs="仿宋"/>
                <w:sz w:val="32"/>
                <w:szCs w:val="36"/>
              </w:rPr>
            </w:pPr>
            <w:r>
              <w:rPr>
                <w:rFonts w:ascii="仿宋_GB2312" w:eastAsia="仿宋_GB2312" w:hAnsi="仿宋" w:cs="仿宋" w:hint="eastAsia"/>
                <w:sz w:val="32"/>
                <w:szCs w:val="36"/>
              </w:rPr>
              <w:t>文件签署</w:t>
            </w:r>
          </w:p>
        </w:tc>
        <w:tc>
          <w:tcPr>
            <w:tcW w:w="6724" w:type="dxa"/>
            <w:vAlign w:val="center"/>
          </w:tcPr>
          <w:p w14:paraId="50EA505E" w14:textId="77777777" w:rsidR="008C2743" w:rsidRPr="0020662B" w:rsidRDefault="00000000" w:rsidP="00604219">
            <w:pPr>
              <w:spacing w:line="400" w:lineRule="exact"/>
              <w:rPr>
                <w:rFonts w:ascii="仿宋_GB2312" w:eastAsia="仿宋_GB2312" w:hAnsi="仿宋" w:cs="仿宋"/>
                <w:sz w:val="28"/>
                <w:szCs w:val="28"/>
              </w:rPr>
            </w:pPr>
            <w:r w:rsidRPr="0020662B">
              <w:rPr>
                <w:rFonts w:ascii="仿宋_GB2312" w:eastAsia="仿宋_GB2312" w:hAnsi="仿宋" w:cs="仿宋" w:hint="eastAsia"/>
                <w:sz w:val="28"/>
                <w:szCs w:val="28"/>
              </w:rPr>
              <w:t>报价表、法定代表人身份证明、授权委托书、承诺书需按格式要求签字、盖章。</w:t>
            </w:r>
          </w:p>
        </w:tc>
      </w:tr>
      <w:tr w:rsidR="008C2743" w14:paraId="1146959B" w14:textId="77777777">
        <w:trPr>
          <w:trHeight w:val="90"/>
          <w:jc w:val="center"/>
        </w:trPr>
        <w:tc>
          <w:tcPr>
            <w:tcW w:w="2119" w:type="dxa"/>
            <w:vAlign w:val="center"/>
          </w:tcPr>
          <w:p w14:paraId="2944B5A9" w14:textId="77777777" w:rsidR="008C2743" w:rsidRDefault="00000000">
            <w:pPr>
              <w:rPr>
                <w:rFonts w:ascii="仿宋_GB2312" w:eastAsia="仿宋_GB2312" w:hAnsi="仿宋" w:cs="仿宋"/>
                <w:sz w:val="32"/>
                <w:szCs w:val="36"/>
              </w:rPr>
            </w:pPr>
            <w:r>
              <w:rPr>
                <w:rFonts w:ascii="仿宋_GB2312" w:eastAsia="仿宋_GB2312" w:hAnsi="仿宋" w:cs="仿宋" w:hint="eastAsia"/>
                <w:sz w:val="32"/>
                <w:szCs w:val="36"/>
              </w:rPr>
              <w:t>资格审查</w:t>
            </w:r>
          </w:p>
        </w:tc>
        <w:tc>
          <w:tcPr>
            <w:tcW w:w="6724" w:type="dxa"/>
          </w:tcPr>
          <w:p w14:paraId="4BF9DDF9" w14:textId="77777777" w:rsidR="008C2743" w:rsidRPr="0020662B" w:rsidRDefault="00000000" w:rsidP="00604219">
            <w:pPr>
              <w:spacing w:line="400" w:lineRule="exact"/>
              <w:rPr>
                <w:rFonts w:ascii="仿宋_GB2312" w:eastAsia="仿宋_GB2312" w:hAnsi="仿宋" w:cs="仿宋"/>
                <w:sz w:val="28"/>
                <w:szCs w:val="28"/>
              </w:rPr>
            </w:pPr>
            <w:r w:rsidRPr="0020662B">
              <w:rPr>
                <w:rFonts w:ascii="仿宋_GB2312" w:eastAsia="仿宋_GB2312" w:hAnsi="仿宋" w:cs="仿宋" w:hint="eastAsia"/>
                <w:sz w:val="28"/>
                <w:szCs w:val="28"/>
              </w:rPr>
              <w:t>（一）、供应商具有有效的营业执照。</w:t>
            </w:r>
          </w:p>
          <w:p w14:paraId="4BC58188" w14:textId="77777777" w:rsidR="008C2743" w:rsidRPr="0020662B" w:rsidRDefault="00000000" w:rsidP="00604219">
            <w:pPr>
              <w:spacing w:line="400" w:lineRule="exact"/>
              <w:rPr>
                <w:rFonts w:ascii="仿宋_GB2312" w:eastAsia="仿宋_GB2312" w:hAnsi="仿宋" w:cs="仿宋"/>
                <w:sz w:val="28"/>
                <w:szCs w:val="28"/>
              </w:rPr>
            </w:pPr>
            <w:r w:rsidRPr="0020662B">
              <w:rPr>
                <w:rFonts w:ascii="仿宋_GB2312" w:eastAsia="仿宋_GB2312" w:hAnsi="仿宋" w:cs="仿宋" w:hint="eastAsia"/>
                <w:sz w:val="28"/>
                <w:szCs w:val="28"/>
              </w:rPr>
              <w:t>（二）、供应商存在以下不良信用记录情形之一的，不得参与本次询比：</w:t>
            </w:r>
          </w:p>
          <w:p w14:paraId="730723B5" w14:textId="77777777" w:rsidR="008C2743" w:rsidRPr="0020662B" w:rsidRDefault="00000000" w:rsidP="00604219">
            <w:pPr>
              <w:spacing w:line="400" w:lineRule="exact"/>
              <w:rPr>
                <w:rFonts w:ascii="仿宋_GB2312" w:eastAsia="仿宋_GB2312" w:hAnsi="仿宋" w:cs="仿宋"/>
                <w:sz w:val="28"/>
                <w:szCs w:val="28"/>
              </w:rPr>
            </w:pPr>
            <w:r w:rsidRPr="0020662B">
              <w:rPr>
                <w:rFonts w:ascii="仿宋_GB2312" w:eastAsia="仿宋_GB2312" w:hAnsi="仿宋" w:cs="仿宋" w:hint="eastAsia"/>
                <w:sz w:val="28"/>
                <w:szCs w:val="28"/>
              </w:rPr>
              <w:lastRenderedPageBreak/>
              <w:t>1.在“中国执行信息公开网”上列为失信被执行人的；</w:t>
            </w:r>
          </w:p>
          <w:p w14:paraId="73F1C6C5" w14:textId="77777777" w:rsidR="008C2743" w:rsidRPr="0020662B" w:rsidRDefault="00000000" w:rsidP="00604219">
            <w:pPr>
              <w:spacing w:line="400" w:lineRule="exact"/>
              <w:rPr>
                <w:rFonts w:ascii="仿宋_GB2312" w:eastAsia="仿宋_GB2312" w:hAnsi="仿宋" w:cs="仿宋"/>
                <w:sz w:val="28"/>
                <w:szCs w:val="28"/>
              </w:rPr>
            </w:pPr>
            <w:r w:rsidRPr="0020662B">
              <w:rPr>
                <w:rFonts w:ascii="仿宋_GB2312" w:eastAsia="仿宋_GB2312" w:hAnsi="仿宋" w:cs="仿宋" w:hint="eastAsia"/>
                <w:sz w:val="28"/>
                <w:szCs w:val="28"/>
              </w:rPr>
              <w:t>2.在“国家企业信用信息公示系统”上被列入严重违法失信企业名单的；</w:t>
            </w:r>
          </w:p>
          <w:p w14:paraId="1D6362B0" w14:textId="77777777" w:rsidR="008C2743" w:rsidRPr="0020662B" w:rsidRDefault="00000000" w:rsidP="00604219">
            <w:pPr>
              <w:spacing w:line="400" w:lineRule="exact"/>
              <w:rPr>
                <w:rFonts w:ascii="仿宋_GB2312" w:eastAsia="仿宋_GB2312" w:hAnsi="仿宋" w:cs="仿宋"/>
                <w:sz w:val="28"/>
                <w:szCs w:val="28"/>
              </w:rPr>
            </w:pPr>
            <w:r w:rsidRPr="0020662B">
              <w:rPr>
                <w:rFonts w:ascii="仿宋_GB2312" w:eastAsia="仿宋_GB2312" w:hAnsi="仿宋" w:cs="仿宋" w:hint="eastAsia"/>
                <w:sz w:val="28"/>
                <w:szCs w:val="28"/>
              </w:rPr>
              <w:t>3.在“信用中国”上被列为重大税收违法失信主体的。</w:t>
            </w:r>
          </w:p>
          <w:p w14:paraId="08CDBBCE" w14:textId="77777777" w:rsidR="008C2743" w:rsidRPr="0020662B" w:rsidRDefault="00000000" w:rsidP="00604219">
            <w:pPr>
              <w:spacing w:line="400" w:lineRule="exact"/>
              <w:rPr>
                <w:rFonts w:ascii="仿宋_GB2312" w:eastAsia="仿宋_GB2312" w:hAnsi="仿宋" w:cs="仿宋"/>
                <w:sz w:val="28"/>
                <w:szCs w:val="28"/>
              </w:rPr>
            </w:pPr>
            <w:r w:rsidRPr="0020662B">
              <w:rPr>
                <w:rFonts w:ascii="仿宋_GB2312" w:eastAsia="仿宋_GB2312" w:hAnsi="仿宋" w:cs="仿宋" w:hint="eastAsia"/>
                <w:sz w:val="28"/>
                <w:szCs w:val="28"/>
              </w:rPr>
              <w:t>4、在“中国裁判文书网”上查询供应商或其法定代表人或拟派项目经理(项目负责人)具有行贿犯罪记录的。</w:t>
            </w:r>
          </w:p>
          <w:p w14:paraId="57AA7459" w14:textId="77777777" w:rsidR="008C2743" w:rsidRPr="0020662B" w:rsidRDefault="00000000" w:rsidP="00604219">
            <w:pPr>
              <w:spacing w:line="400" w:lineRule="exact"/>
              <w:rPr>
                <w:rFonts w:ascii="仿宋_GB2312" w:eastAsia="仿宋_GB2312" w:hAnsi="仿宋" w:cs="仿宋"/>
                <w:sz w:val="28"/>
                <w:szCs w:val="28"/>
              </w:rPr>
            </w:pPr>
            <w:r w:rsidRPr="0020662B">
              <w:rPr>
                <w:rFonts w:ascii="仿宋_GB2312" w:eastAsia="仿宋_GB2312" w:hAnsi="仿宋" w:cs="仿宋" w:hint="eastAsia"/>
                <w:sz w:val="28"/>
                <w:szCs w:val="28"/>
              </w:rPr>
              <w:t>（三）、本项目不接受联合体应答。</w:t>
            </w:r>
          </w:p>
          <w:p w14:paraId="413E621C" w14:textId="77777777" w:rsidR="008C2743" w:rsidRPr="0020662B" w:rsidRDefault="00000000" w:rsidP="00604219">
            <w:pPr>
              <w:spacing w:line="400" w:lineRule="exact"/>
              <w:rPr>
                <w:rFonts w:ascii="仿宋_GB2312" w:eastAsia="仿宋_GB2312" w:hAnsi="仿宋" w:cs="仿宋"/>
                <w:sz w:val="28"/>
                <w:szCs w:val="28"/>
              </w:rPr>
            </w:pPr>
            <w:r w:rsidRPr="0020662B">
              <w:rPr>
                <w:rFonts w:ascii="仿宋_GB2312" w:eastAsia="仿宋_GB2312" w:hAnsi="仿宋" w:cs="仿宋" w:hint="eastAsia"/>
                <w:sz w:val="28"/>
                <w:szCs w:val="28"/>
              </w:rPr>
              <w:t>上述第（二）项由应答供应商在响应文件中出具《承诺书》（见格式），同时评审小组应在评标现场查询：（1）“信用中国”、“中国执行信息公开网”、“国家企业信用信息公示系统”、“中国裁判文书网”网站；以上查询结果效力优于供应商出具的承诺。</w:t>
            </w:r>
          </w:p>
        </w:tc>
      </w:tr>
      <w:tr w:rsidR="008C2743" w14:paraId="04713542" w14:textId="77777777">
        <w:trPr>
          <w:trHeight w:val="402"/>
          <w:jc w:val="center"/>
        </w:trPr>
        <w:tc>
          <w:tcPr>
            <w:tcW w:w="2119" w:type="dxa"/>
            <w:vAlign w:val="center"/>
          </w:tcPr>
          <w:p w14:paraId="5BE60F15" w14:textId="77777777" w:rsidR="008C2743" w:rsidRDefault="00000000">
            <w:pPr>
              <w:ind w:firstLineChars="100" w:firstLine="320"/>
              <w:rPr>
                <w:rFonts w:ascii="仿宋_GB2312" w:eastAsia="仿宋_GB2312" w:hAnsi="仿宋" w:cs="仿宋"/>
                <w:sz w:val="32"/>
                <w:szCs w:val="36"/>
              </w:rPr>
            </w:pPr>
            <w:r>
              <w:rPr>
                <w:rFonts w:ascii="仿宋_GB2312" w:eastAsia="仿宋_GB2312" w:hAnsi="仿宋" w:cs="仿宋" w:hint="eastAsia"/>
                <w:sz w:val="32"/>
                <w:szCs w:val="36"/>
              </w:rPr>
              <w:lastRenderedPageBreak/>
              <w:t>应答内容</w:t>
            </w:r>
          </w:p>
        </w:tc>
        <w:tc>
          <w:tcPr>
            <w:tcW w:w="6724" w:type="dxa"/>
            <w:vAlign w:val="center"/>
          </w:tcPr>
          <w:p w14:paraId="23DD862D" w14:textId="77777777" w:rsidR="008C2743" w:rsidRPr="0020662B" w:rsidRDefault="00000000" w:rsidP="00604219">
            <w:pPr>
              <w:spacing w:line="400" w:lineRule="exact"/>
              <w:rPr>
                <w:rFonts w:ascii="仿宋_GB2312" w:eastAsia="仿宋_GB2312" w:hAnsi="仿宋" w:cs="仿宋"/>
                <w:sz w:val="28"/>
                <w:szCs w:val="28"/>
              </w:rPr>
            </w:pPr>
            <w:r w:rsidRPr="0020662B">
              <w:rPr>
                <w:rFonts w:ascii="仿宋_GB2312" w:eastAsia="仿宋_GB2312" w:hAnsi="仿宋" w:cs="仿宋" w:hint="eastAsia"/>
                <w:sz w:val="28"/>
                <w:szCs w:val="28"/>
              </w:rPr>
              <w:t>服务周期、付款方式响应采购文件要求。</w:t>
            </w:r>
          </w:p>
        </w:tc>
      </w:tr>
      <w:tr w:rsidR="008C2743" w14:paraId="1B6A4CB7" w14:textId="77777777">
        <w:trPr>
          <w:trHeight w:val="680"/>
          <w:jc w:val="center"/>
        </w:trPr>
        <w:tc>
          <w:tcPr>
            <w:tcW w:w="2119" w:type="dxa"/>
            <w:vAlign w:val="center"/>
          </w:tcPr>
          <w:p w14:paraId="0614CE57" w14:textId="77777777" w:rsidR="008C2743" w:rsidRDefault="00000000">
            <w:pPr>
              <w:rPr>
                <w:rFonts w:ascii="仿宋_GB2312" w:eastAsia="仿宋_GB2312" w:hAnsi="仿宋" w:cs="仿宋"/>
                <w:sz w:val="32"/>
                <w:szCs w:val="36"/>
              </w:rPr>
            </w:pPr>
            <w:r>
              <w:rPr>
                <w:rFonts w:ascii="仿宋_GB2312" w:eastAsia="仿宋_GB2312" w:hAnsi="仿宋" w:cs="仿宋" w:hint="eastAsia"/>
                <w:sz w:val="32"/>
                <w:szCs w:val="36"/>
              </w:rPr>
              <w:t xml:space="preserve">  应答限价</w:t>
            </w:r>
          </w:p>
        </w:tc>
        <w:tc>
          <w:tcPr>
            <w:tcW w:w="6724" w:type="dxa"/>
            <w:vAlign w:val="center"/>
          </w:tcPr>
          <w:p w14:paraId="673C9D45" w14:textId="77777777" w:rsidR="008C2743" w:rsidRPr="0020662B" w:rsidRDefault="00000000" w:rsidP="00604219">
            <w:pPr>
              <w:spacing w:line="400" w:lineRule="exact"/>
              <w:rPr>
                <w:rFonts w:ascii="仿宋_GB2312" w:eastAsia="仿宋_GB2312" w:hAnsi="仿宋" w:cs="仿宋"/>
                <w:sz w:val="28"/>
                <w:szCs w:val="28"/>
              </w:rPr>
            </w:pPr>
            <w:r w:rsidRPr="0020662B">
              <w:rPr>
                <w:rFonts w:ascii="仿宋_GB2312" w:eastAsia="仿宋_GB2312" w:hAnsi="仿宋" w:cs="仿宋" w:hint="eastAsia"/>
                <w:sz w:val="28"/>
                <w:szCs w:val="28"/>
              </w:rPr>
              <w:t>应答供应商报价不得超过应答限价。</w:t>
            </w:r>
          </w:p>
        </w:tc>
      </w:tr>
    </w:tbl>
    <w:p w14:paraId="580DCA7E" w14:textId="77777777" w:rsidR="008C2743" w:rsidRDefault="00000000">
      <w:pPr>
        <w:pStyle w:val="af1"/>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以上评审因素需全部满足，否则不予通过初步评审。</w:t>
      </w:r>
    </w:p>
    <w:p w14:paraId="241E1E97" w14:textId="77777777" w:rsidR="008C2743" w:rsidRDefault="00000000">
      <w:pPr>
        <w:pStyle w:val="af1"/>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（二）详细评审：</w:t>
      </w:r>
    </w:p>
    <w:tbl>
      <w:tblPr>
        <w:tblW w:w="8658"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1280"/>
        <w:gridCol w:w="5424"/>
        <w:gridCol w:w="887"/>
      </w:tblGrid>
      <w:tr w:rsidR="008C2743" w14:paraId="15E41124" w14:textId="77777777">
        <w:trPr>
          <w:cantSplit/>
          <w:trHeight w:val="452"/>
        </w:trPr>
        <w:tc>
          <w:tcPr>
            <w:tcW w:w="1067" w:type="dxa"/>
            <w:tcBorders>
              <w:top w:val="single" w:sz="4" w:space="0" w:color="auto"/>
              <w:left w:val="single" w:sz="4" w:space="0" w:color="auto"/>
              <w:bottom w:val="single" w:sz="4" w:space="0" w:color="auto"/>
              <w:right w:val="single" w:sz="4" w:space="0" w:color="auto"/>
            </w:tcBorders>
            <w:vAlign w:val="center"/>
          </w:tcPr>
          <w:p w14:paraId="32884007" w14:textId="77777777" w:rsidR="008C2743" w:rsidRDefault="00000000">
            <w:pPr>
              <w:jc w:val="center"/>
              <w:rPr>
                <w:rFonts w:ascii="仿宋" w:eastAsia="仿宋" w:hAnsi="仿宋"/>
                <w:b/>
                <w:bCs/>
                <w:sz w:val="28"/>
                <w:szCs w:val="28"/>
              </w:rPr>
            </w:pPr>
            <w:r>
              <w:rPr>
                <w:rFonts w:ascii="仿宋" w:eastAsia="仿宋" w:hAnsi="仿宋" w:hint="eastAsia"/>
                <w:b/>
                <w:bCs/>
                <w:sz w:val="28"/>
                <w:szCs w:val="28"/>
              </w:rPr>
              <w:t>类别</w:t>
            </w:r>
          </w:p>
        </w:tc>
        <w:tc>
          <w:tcPr>
            <w:tcW w:w="1280" w:type="dxa"/>
            <w:tcBorders>
              <w:top w:val="single" w:sz="4" w:space="0" w:color="auto"/>
              <w:left w:val="nil"/>
              <w:bottom w:val="single" w:sz="4" w:space="0" w:color="auto"/>
              <w:right w:val="single" w:sz="4" w:space="0" w:color="auto"/>
            </w:tcBorders>
            <w:vAlign w:val="center"/>
          </w:tcPr>
          <w:p w14:paraId="300D16B9" w14:textId="77777777" w:rsidR="008C2743" w:rsidRDefault="00000000">
            <w:pPr>
              <w:jc w:val="center"/>
              <w:rPr>
                <w:rFonts w:ascii="仿宋" w:eastAsia="仿宋" w:hAnsi="仿宋"/>
                <w:b/>
                <w:bCs/>
                <w:sz w:val="28"/>
                <w:szCs w:val="28"/>
              </w:rPr>
            </w:pPr>
            <w:r>
              <w:rPr>
                <w:rFonts w:ascii="仿宋" w:eastAsia="仿宋" w:hAnsi="仿宋" w:hint="eastAsia"/>
                <w:b/>
                <w:bCs/>
                <w:sz w:val="28"/>
                <w:szCs w:val="28"/>
              </w:rPr>
              <w:t>评分内容</w:t>
            </w:r>
          </w:p>
        </w:tc>
        <w:tc>
          <w:tcPr>
            <w:tcW w:w="5424" w:type="dxa"/>
            <w:tcBorders>
              <w:top w:val="single" w:sz="4" w:space="0" w:color="auto"/>
              <w:left w:val="nil"/>
              <w:bottom w:val="single" w:sz="4" w:space="0" w:color="auto"/>
              <w:right w:val="single" w:sz="4" w:space="0" w:color="auto"/>
            </w:tcBorders>
            <w:vAlign w:val="center"/>
          </w:tcPr>
          <w:p w14:paraId="012D8A4F" w14:textId="77777777" w:rsidR="008C2743" w:rsidRDefault="00000000">
            <w:pPr>
              <w:jc w:val="center"/>
              <w:rPr>
                <w:rFonts w:ascii="仿宋" w:eastAsia="仿宋" w:hAnsi="仿宋"/>
                <w:b/>
                <w:bCs/>
                <w:sz w:val="28"/>
                <w:szCs w:val="28"/>
              </w:rPr>
            </w:pPr>
            <w:r>
              <w:rPr>
                <w:rFonts w:ascii="仿宋" w:eastAsia="仿宋" w:hAnsi="仿宋" w:hint="eastAsia"/>
                <w:b/>
                <w:bCs/>
                <w:sz w:val="28"/>
                <w:szCs w:val="28"/>
              </w:rPr>
              <w:t>评分标准</w:t>
            </w:r>
          </w:p>
        </w:tc>
        <w:tc>
          <w:tcPr>
            <w:tcW w:w="887" w:type="dxa"/>
            <w:tcBorders>
              <w:top w:val="single" w:sz="4" w:space="0" w:color="auto"/>
              <w:left w:val="nil"/>
              <w:bottom w:val="single" w:sz="4" w:space="0" w:color="auto"/>
              <w:right w:val="single" w:sz="4" w:space="0" w:color="auto"/>
            </w:tcBorders>
            <w:vAlign w:val="center"/>
          </w:tcPr>
          <w:p w14:paraId="4B1F96AC" w14:textId="77777777" w:rsidR="008C2743" w:rsidRDefault="00000000">
            <w:pPr>
              <w:jc w:val="center"/>
              <w:rPr>
                <w:rFonts w:ascii="仿宋" w:eastAsia="仿宋" w:hAnsi="仿宋"/>
                <w:b/>
                <w:bCs/>
                <w:sz w:val="28"/>
                <w:szCs w:val="28"/>
              </w:rPr>
            </w:pPr>
            <w:r>
              <w:rPr>
                <w:rFonts w:ascii="仿宋" w:eastAsia="仿宋" w:hAnsi="仿宋" w:hint="eastAsia"/>
                <w:b/>
                <w:bCs/>
                <w:sz w:val="28"/>
                <w:szCs w:val="28"/>
              </w:rPr>
              <w:t>分值</w:t>
            </w:r>
          </w:p>
        </w:tc>
      </w:tr>
      <w:tr w:rsidR="008C2743" w14:paraId="2515587F" w14:textId="77777777">
        <w:trPr>
          <w:cantSplit/>
          <w:trHeight w:val="3748"/>
        </w:trPr>
        <w:tc>
          <w:tcPr>
            <w:tcW w:w="1067" w:type="dxa"/>
            <w:vMerge w:val="restart"/>
            <w:tcBorders>
              <w:top w:val="nil"/>
              <w:left w:val="single" w:sz="4" w:space="0" w:color="auto"/>
              <w:bottom w:val="single" w:sz="4" w:space="0" w:color="auto"/>
              <w:right w:val="single" w:sz="4" w:space="0" w:color="auto"/>
            </w:tcBorders>
            <w:vAlign w:val="center"/>
          </w:tcPr>
          <w:p w14:paraId="69724A0C" w14:textId="77777777" w:rsidR="008C2743" w:rsidRDefault="00000000">
            <w:pPr>
              <w:spacing w:line="360" w:lineRule="auto"/>
              <w:jc w:val="center"/>
              <w:rPr>
                <w:rFonts w:ascii="仿宋" w:eastAsia="仿宋" w:hAnsi="仿宋"/>
                <w:sz w:val="28"/>
                <w:szCs w:val="28"/>
              </w:rPr>
            </w:pPr>
            <w:r>
              <w:rPr>
                <w:rFonts w:ascii="仿宋" w:eastAsia="仿宋" w:hAnsi="仿宋" w:hint="eastAsia"/>
                <w:sz w:val="28"/>
                <w:szCs w:val="28"/>
              </w:rPr>
              <w:t>技术分</w:t>
            </w:r>
          </w:p>
          <w:p w14:paraId="608FA27F" w14:textId="77777777" w:rsidR="008C2743" w:rsidRDefault="008C2743">
            <w:pPr>
              <w:spacing w:line="360" w:lineRule="auto"/>
              <w:jc w:val="center"/>
              <w:rPr>
                <w:rFonts w:ascii="仿宋" w:eastAsia="仿宋" w:hAnsi="仿宋"/>
                <w:b/>
                <w:bCs/>
                <w:sz w:val="28"/>
                <w:szCs w:val="28"/>
              </w:rPr>
            </w:pPr>
          </w:p>
        </w:tc>
        <w:tc>
          <w:tcPr>
            <w:tcW w:w="1280" w:type="dxa"/>
            <w:vMerge w:val="restart"/>
            <w:tcBorders>
              <w:top w:val="single" w:sz="4" w:space="0" w:color="auto"/>
              <w:left w:val="nil"/>
              <w:right w:val="single" w:sz="4" w:space="0" w:color="auto"/>
            </w:tcBorders>
            <w:vAlign w:val="center"/>
          </w:tcPr>
          <w:p w14:paraId="0159D0CF" w14:textId="77777777" w:rsidR="008C2743" w:rsidRDefault="00000000">
            <w:pPr>
              <w:jc w:val="center"/>
              <w:rPr>
                <w:rFonts w:ascii="仿宋" w:eastAsia="仿宋" w:hAnsi="仿宋"/>
                <w:b/>
                <w:bCs/>
                <w:sz w:val="28"/>
                <w:szCs w:val="28"/>
              </w:rPr>
            </w:pPr>
            <w:r>
              <w:rPr>
                <w:rFonts w:ascii="仿宋" w:eastAsia="仿宋" w:hAnsi="仿宋" w:hint="eastAsia"/>
                <w:bCs/>
                <w:sz w:val="28"/>
                <w:szCs w:val="28"/>
              </w:rPr>
              <w:t>方案要求</w:t>
            </w:r>
          </w:p>
        </w:tc>
        <w:tc>
          <w:tcPr>
            <w:tcW w:w="5424" w:type="dxa"/>
            <w:tcBorders>
              <w:top w:val="single" w:sz="4" w:space="0" w:color="auto"/>
              <w:left w:val="nil"/>
              <w:bottom w:val="single" w:sz="4" w:space="0" w:color="auto"/>
              <w:right w:val="single" w:sz="4" w:space="0" w:color="auto"/>
            </w:tcBorders>
            <w:vAlign w:val="center"/>
          </w:tcPr>
          <w:p w14:paraId="6DAC5389" w14:textId="77777777" w:rsidR="008C2743" w:rsidRDefault="00000000" w:rsidP="00855969">
            <w:pPr>
              <w:spacing w:line="400" w:lineRule="exact"/>
              <w:rPr>
                <w:rFonts w:ascii="仿宋" w:eastAsia="仿宋" w:hAnsi="仿宋"/>
                <w:sz w:val="28"/>
                <w:szCs w:val="28"/>
              </w:rPr>
            </w:pPr>
            <w:r>
              <w:rPr>
                <w:rFonts w:ascii="仿宋" w:eastAsia="仿宋" w:hAnsi="仿宋" w:hint="eastAsia"/>
                <w:sz w:val="28"/>
                <w:szCs w:val="28"/>
              </w:rPr>
              <w:t>由评委会对各供应商提供的防护方案响应情况综合评分，评分细则如下：</w:t>
            </w:r>
          </w:p>
          <w:p w14:paraId="070DB3C6" w14:textId="77777777" w:rsidR="008C2743" w:rsidRDefault="00000000" w:rsidP="00855969">
            <w:pPr>
              <w:spacing w:line="400" w:lineRule="exact"/>
              <w:rPr>
                <w:rFonts w:ascii="仿宋" w:eastAsia="仿宋" w:hAnsi="仿宋"/>
                <w:sz w:val="28"/>
                <w:szCs w:val="28"/>
              </w:rPr>
            </w:pPr>
            <w:r>
              <w:rPr>
                <w:rFonts w:ascii="仿宋" w:eastAsia="仿宋" w:hAnsi="仿宋" w:hint="eastAsia"/>
                <w:sz w:val="28"/>
                <w:szCs w:val="28"/>
              </w:rPr>
              <w:t>1.安全防护方案合理、全面的得8-10分；安全防护方案较合理、全面的得5-7分；安全防护方案合理性、全面性一般的得1-4分。</w:t>
            </w:r>
          </w:p>
          <w:p w14:paraId="33B65B78" w14:textId="77777777" w:rsidR="008C2743" w:rsidRDefault="00000000" w:rsidP="00855969">
            <w:pPr>
              <w:spacing w:line="400" w:lineRule="exact"/>
              <w:rPr>
                <w:rFonts w:ascii="仿宋" w:eastAsia="仿宋" w:hAnsi="仿宋"/>
                <w:sz w:val="28"/>
                <w:szCs w:val="28"/>
              </w:rPr>
            </w:pPr>
            <w:r>
              <w:rPr>
                <w:rFonts w:ascii="仿宋" w:eastAsia="仿宋" w:hAnsi="仿宋" w:hint="eastAsia"/>
                <w:sz w:val="28"/>
                <w:szCs w:val="28"/>
              </w:rPr>
              <w:t>注：以上方案设计差或未提供相关内容，不得分。</w:t>
            </w:r>
          </w:p>
        </w:tc>
        <w:tc>
          <w:tcPr>
            <w:tcW w:w="887" w:type="dxa"/>
            <w:tcBorders>
              <w:top w:val="single" w:sz="4" w:space="0" w:color="auto"/>
              <w:left w:val="nil"/>
              <w:bottom w:val="single" w:sz="4" w:space="0" w:color="auto"/>
              <w:right w:val="single" w:sz="4" w:space="0" w:color="auto"/>
            </w:tcBorders>
            <w:vAlign w:val="center"/>
          </w:tcPr>
          <w:p w14:paraId="75DFC855" w14:textId="77777777" w:rsidR="008C2743" w:rsidRDefault="00000000">
            <w:pPr>
              <w:jc w:val="center"/>
              <w:rPr>
                <w:rFonts w:ascii="仿宋" w:eastAsia="仿宋" w:hAnsi="仿宋"/>
                <w:sz w:val="28"/>
                <w:szCs w:val="28"/>
              </w:rPr>
            </w:pPr>
            <w:r>
              <w:rPr>
                <w:rFonts w:ascii="仿宋" w:eastAsia="仿宋" w:hAnsi="仿宋" w:hint="eastAsia"/>
                <w:sz w:val="28"/>
                <w:szCs w:val="28"/>
              </w:rPr>
              <w:t>10</w:t>
            </w:r>
          </w:p>
        </w:tc>
      </w:tr>
      <w:tr w:rsidR="008C2743" w14:paraId="6FBC2040" w14:textId="77777777">
        <w:trPr>
          <w:cantSplit/>
          <w:trHeight w:val="1943"/>
        </w:trPr>
        <w:tc>
          <w:tcPr>
            <w:tcW w:w="1067" w:type="dxa"/>
            <w:vMerge/>
            <w:tcBorders>
              <w:left w:val="single" w:sz="4" w:space="0" w:color="auto"/>
              <w:right w:val="single" w:sz="4" w:space="0" w:color="auto"/>
            </w:tcBorders>
            <w:vAlign w:val="center"/>
          </w:tcPr>
          <w:p w14:paraId="3EF0BE1A" w14:textId="77777777" w:rsidR="008C2743" w:rsidRDefault="008C2743">
            <w:pPr>
              <w:spacing w:line="360" w:lineRule="auto"/>
              <w:jc w:val="center"/>
              <w:rPr>
                <w:rFonts w:ascii="仿宋" w:eastAsia="仿宋" w:hAnsi="仿宋"/>
                <w:b/>
                <w:bCs/>
                <w:sz w:val="28"/>
                <w:szCs w:val="28"/>
              </w:rPr>
            </w:pPr>
          </w:p>
        </w:tc>
        <w:tc>
          <w:tcPr>
            <w:tcW w:w="1280" w:type="dxa"/>
            <w:vMerge/>
            <w:tcBorders>
              <w:left w:val="nil"/>
              <w:right w:val="single" w:sz="4" w:space="0" w:color="auto"/>
            </w:tcBorders>
            <w:vAlign w:val="center"/>
          </w:tcPr>
          <w:p w14:paraId="34B9CD9A" w14:textId="77777777" w:rsidR="008C2743" w:rsidRDefault="008C2743">
            <w:pPr>
              <w:jc w:val="center"/>
              <w:rPr>
                <w:rFonts w:ascii="仿宋" w:eastAsia="仿宋" w:hAnsi="仿宋"/>
                <w:bCs/>
                <w:sz w:val="28"/>
                <w:szCs w:val="28"/>
              </w:rPr>
            </w:pPr>
          </w:p>
        </w:tc>
        <w:tc>
          <w:tcPr>
            <w:tcW w:w="5424" w:type="dxa"/>
            <w:tcBorders>
              <w:top w:val="single" w:sz="4" w:space="0" w:color="auto"/>
              <w:left w:val="nil"/>
              <w:bottom w:val="single" w:sz="4" w:space="0" w:color="auto"/>
              <w:right w:val="single" w:sz="4" w:space="0" w:color="auto"/>
            </w:tcBorders>
            <w:vAlign w:val="center"/>
          </w:tcPr>
          <w:p w14:paraId="571164D6" w14:textId="77777777" w:rsidR="008C2743" w:rsidRDefault="00000000" w:rsidP="00855969">
            <w:pPr>
              <w:spacing w:line="400" w:lineRule="exact"/>
              <w:rPr>
                <w:rFonts w:ascii="仿宋" w:eastAsia="仿宋" w:hAnsi="仿宋"/>
                <w:sz w:val="28"/>
                <w:szCs w:val="28"/>
              </w:rPr>
            </w:pPr>
            <w:r>
              <w:rPr>
                <w:rFonts w:ascii="仿宋" w:eastAsia="仿宋" w:hAnsi="仿宋" w:hint="eastAsia"/>
                <w:sz w:val="28"/>
                <w:szCs w:val="28"/>
              </w:rPr>
              <w:t>2.技术应用方案合理、全面的得8-10分；技术应用方案较合理、全面的得5-7分；技术应用方案合理性、全面性一般的得1-4分。</w:t>
            </w:r>
          </w:p>
          <w:p w14:paraId="5156420E" w14:textId="77777777" w:rsidR="008C2743" w:rsidRDefault="00000000" w:rsidP="00855969">
            <w:pPr>
              <w:spacing w:line="400" w:lineRule="exact"/>
              <w:rPr>
                <w:rFonts w:ascii="仿宋" w:eastAsia="仿宋" w:hAnsi="仿宋"/>
                <w:sz w:val="28"/>
                <w:szCs w:val="28"/>
              </w:rPr>
            </w:pPr>
            <w:r>
              <w:rPr>
                <w:rFonts w:ascii="仿宋" w:eastAsia="仿宋" w:hAnsi="仿宋" w:hint="eastAsia"/>
                <w:sz w:val="28"/>
                <w:szCs w:val="28"/>
              </w:rPr>
              <w:t>注：以上方案设计差或未提供相关内容，不得分。</w:t>
            </w:r>
          </w:p>
        </w:tc>
        <w:tc>
          <w:tcPr>
            <w:tcW w:w="887" w:type="dxa"/>
            <w:tcBorders>
              <w:top w:val="single" w:sz="4" w:space="0" w:color="auto"/>
              <w:left w:val="nil"/>
              <w:bottom w:val="single" w:sz="4" w:space="0" w:color="auto"/>
              <w:right w:val="single" w:sz="4" w:space="0" w:color="auto"/>
            </w:tcBorders>
            <w:vAlign w:val="center"/>
          </w:tcPr>
          <w:p w14:paraId="7530E488" w14:textId="77777777" w:rsidR="008C2743" w:rsidRDefault="00000000">
            <w:pPr>
              <w:jc w:val="center"/>
              <w:rPr>
                <w:rFonts w:ascii="仿宋" w:eastAsia="仿宋" w:hAnsi="仿宋"/>
                <w:sz w:val="28"/>
                <w:szCs w:val="28"/>
              </w:rPr>
            </w:pPr>
            <w:r>
              <w:rPr>
                <w:rFonts w:ascii="仿宋" w:eastAsia="仿宋" w:hAnsi="仿宋" w:hint="eastAsia"/>
                <w:sz w:val="28"/>
                <w:szCs w:val="28"/>
              </w:rPr>
              <w:t>10</w:t>
            </w:r>
          </w:p>
        </w:tc>
      </w:tr>
      <w:tr w:rsidR="008C2743" w14:paraId="3C2275A4" w14:textId="77777777">
        <w:trPr>
          <w:cantSplit/>
          <w:trHeight w:val="2436"/>
        </w:trPr>
        <w:tc>
          <w:tcPr>
            <w:tcW w:w="1067" w:type="dxa"/>
            <w:vMerge/>
            <w:tcBorders>
              <w:left w:val="single" w:sz="4" w:space="0" w:color="auto"/>
              <w:right w:val="single" w:sz="4" w:space="0" w:color="auto"/>
            </w:tcBorders>
            <w:vAlign w:val="center"/>
          </w:tcPr>
          <w:p w14:paraId="1F2E385B" w14:textId="77777777" w:rsidR="008C2743" w:rsidRDefault="008C2743">
            <w:pPr>
              <w:spacing w:line="360" w:lineRule="auto"/>
              <w:jc w:val="center"/>
              <w:rPr>
                <w:rFonts w:ascii="仿宋" w:eastAsia="仿宋" w:hAnsi="仿宋"/>
                <w:b/>
                <w:bCs/>
                <w:sz w:val="28"/>
                <w:szCs w:val="28"/>
              </w:rPr>
            </w:pPr>
          </w:p>
        </w:tc>
        <w:tc>
          <w:tcPr>
            <w:tcW w:w="1280" w:type="dxa"/>
            <w:vMerge/>
            <w:tcBorders>
              <w:left w:val="nil"/>
              <w:bottom w:val="single" w:sz="4" w:space="0" w:color="auto"/>
              <w:right w:val="single" w:sz="4" w:space="0" w:color="auto"/>
            </w:tcBorders>
            <w:vAlign w:val="center"/>
          </w:tcPr>
          <w:p w14:paraId="4B34AD56" w14:textId="77777777" w:rsidR="008C2743" w:rsidRDefault="008C2743">
            <w:pPr>
              <w:jc w:val="center"/>
              <w:rPr>
                <w:rFonts w:ascii="仿宋" w:eastAsia="仿宋" w:hAnsi="仿宋"/>
                <w:bCs/>
                <w:sz w:val="28"/>
                <w:szCs w:val="28"/>
              </w:rPr>
            </w:pPr>
          </w:p>
        </w:tc>
        <w:tc>
          <w:tcPr>
            <w:tcW w:w="5424" w:type="dxa"/>
            <w:tcBorders>
              <w:top w:val="single" w:sz="4" w:space="0" w:color="auto"/>
              <w:left w:val="nil"/>
              <w:bottom w:val="single" w:sz="4" w:space="0" w:color="auto"/>
              <w:right w:val="single" w:sz="4" w:space="0" w:color="auto"/>
            </w:tcBorders>
            <w:vAlign w:val="center"/>
          </w:tcPr>
          <w:p w14:paraId="3EEA9183" w14:textId="77777777" w:rsidR="008C2743" w:rsidRDefault="00000000" w:rsidP="00855969">
            <w:pPr>
              <w:spacing w:line="400" w:lineRule="exact"/>
              <w:rPr>
                <w:rFonts w:ascii="仿宋" w:eastAsia="仿宋" w:hAnsi="仿宋"/>
                <w:sz w:val="28"/>
                <w:szCs w:val="28"/>
              </w:rPr>
            </w:pPr>
            <w:r>
              <w:rPr>
                <w:rFonts w:ascii="仿宋" w:eastAsia="仿宋" w:hAnsi="仿宋" w:hint="eastAsia"/>
                <w:sz w:val="28"/>
                <w:szCs w:val="28"/>
              </w:rPr>
              <w:t>3.安全预警方案合理、全面的得8-10分；安全预警方案较合理、全面的得5-7分；安全预警方案合理性、全面性一般的得1-4分。</w:t>
            </w:r>
          </w:p>
          <w:p w14:paraId="47DD1D31" w14:textId="77777777" w:rsidR="008C2743" w:rsidRDefault="00000000" w:rsidP="00855969">
            <w:pPr>
              <w:spacing w:line="400" w:lineRule="exact"/>
              <w:rPr>
                <w:rFonts w:ascii="仿宋" w:eastAsia="仿宋" w:hAnsi="仿宋"/>
                <w:sz w:val="28"/>
                <w:szCs w:val="28"/>
              </w:rPr>
            </w:pPr>
            <w:r>
              <w:rPr>
                <w:rFonts w:ascii="仿宋" w:eastAsia="仿宋" w:hAnsi="仿宋" w:hint="eastAsia"/>
                <w:sz w:val="28"/>
                <w:szCs w:val="28"/>
              </w:rPr>
              <w:t>注：以上方案设计差或未提供相关内容，不得分。</w:t>
            </w:r>
          </w:p>
        </w:tc>
        <w:tc>
          <w:tcPr>
            <w:tcW w:w="887" w:type="dxa"/>
            <w:tcBorders>
              <w:top w:val="single" w:sz="4" w:space="0" w:color="auto"/>
              <w:left w:val="nil"/>
              <w:bottom w:val="single" w:sz="4" w:space="0" w:color="auto"/>
              <w:right w:val="single" w:sz="4" w:space="0" w:color="auto"/>
            </w:tcBorders>
            <w:vAlign w:val="center"/>
          </w:tcPr>
          <w:p w14:paraId="08B5A909" w14:textId="77777777" w:rsidR="008C2743" w:rsidRDefault="00000000">
            <w:pPr>
              <w:jc w:val="center"/>
              <w:rPr>
                <w:rFonts w:ascii="仿宋" w:eastAsia="仿宋" w:hAnsi="仿宋"/>
                <w:sz w:val="28"/>
                <w:szCs w:val="28"/>
              </w:rPr>
            </w:pPr>
            <w:r>
              <w:rPr>
                <w:rFonts w:ascii="仿宋" w:eastAsia="仿宋" w:hAnsi="仿宋" w:hint="eastAsia"/>
                <w:sz w:val="28"/>
                <w:szCs w:val="28"/>
              </w:rPr>
              <w:t>10</w:t>
            </w:r>
          </w:p>
        </w:tc>
      </w:tr>
      <w:tr w:rsidR="008C2743" w14:paraId="4B7FF6D0" w14:textId="77777777">
        <w:trPr>
          <w:cantSplit/>
          <w:trHeight w:val="452"/>
        </w:trPr>
        <w:tc>
          <w:tcPr>
            <w:tcW w:w="1067" w:type="dxa"/>
            <w:vMerge/>
            <w:tcBorders>
              <w:top w:val="nil"/>
              <w:left w:val="single" w:sz="4" w:space="0" w:color="auto"/>
              <w:bottom w:val="single" w:sz="4" w:space="0" w:color="auto"/>
              <w:right w:val="single" w:sz="4" w:space="0" w:color="auto"/>
            </w:tcBorders>
            <w:vAlign w:val="center"/>
          </w:tcPr>
          <w:p w14:paraId="1107F756" w14:textId="77777777" w:rsidR="008C2743" w:rsidRDefault="008C2743">
            <w:pPr>
              <w:spacing w:line="360" w:lineRule="auto"/>
              <w:jc w:val="center"/>
              <w:rPr>
                <w:rFonts w:ascii="仿宋" w:eastAsia="仿宋" w:hAnsi="仿宋"/>
                <w:sz w:val="28"/>
                <w:szCs w:val="28"/>
              </w:rPr>
            </w:pPr>
          </w:p>
        </w:tc>
        <w:tc>
          <w:tcPr>
            <w:tcW w:w="1280" w:type="dxa"/>
            <w:tcBorders>
              <w:top w:val="single" w:sz="4" w:space="0" w:color="auto"/>
              <w:left w:val="nil"/>
              <w:bottom w:val="single" w:sz="4" w:space="0" w:color="auto"/>
              <w:right w:val="single" w:sz="4" w:space="0" w:color="auto"/>
            </w:tcBorders>
            <w:vAlign w:val="center"/>
          </w:tcPr>
          <w:p w14:paraId="79A86126" w14:textId="77777777" w:rsidR="008C2743" w:rsidRDefault="00000000">
            <w:pPr>
              <w:jc w:val="center"/>
              <w:rPr>
                <w:rFonts w:ascii="仿宋" w:eastAsia="仿宋" w:hAnsi="仿宋"/>
                <w:bCs/>
                <w:sz w:val="28"/>
                <w:szCs w:val="28"/>
              </w:rPr>
            </w:pPr>
            <w:r>
              <w:rPr>
                <w:rFonts w:ascii="仿宋" w:eastAsia="仿宋" w:hAnsi="仿宋" w:hint="eastAsia"/>
                <w:bCs/>
                <w:sz w:val="28"/>
                <w:szCs w:val="28"/>
              </w:rPr>
              <w:t>技术参数响应</w:t>
            </w:r>
          </w:p>
        </w:tc>
        <w:tc>
          <w:tcPr>
            <w:tcW w:w="5424" w:type="dxa"/>
            <w:tcBorders>
              <w:top w:val="single" w:sz="4" w:space="0" w:color="auto"/>
              <w:left w:val="nil"/>
              <w:bottom w:val="single" w:sz="4" w:space="0" w:color="auto"/>
              <w:right w:val="single" w:sz="4" w:space="0" w:color="auto"/>
            </w:tcBorders>
            <w:vAlign w:val="center"/>
          </w:tcPr>
          <w:p w14:paraId="4BA3F6E0" w14:textId="77777777" w:rsidR="008C2743" w:rsidRDefault="00000000" w:rsidP="00855969">
            <w:pPr>
              <w:spacing w:line="400" w:lineRule="exact"/>
              <w:rPr>
                <w:rFonts w:ascii="仿宋" w:eastAsia="仿宋" w:hAnsi="仿宋"/>
                <w:bCs/>
                <w:sz w:val="28"/>
                <w:szCs w:val="28"/>
              </w:rPr>
            </w:pPr>
            <w:r>
              <w:rPr>
                <w:rFonts w:ascii="仿宋" w:eastAsia="仿宋" w:hAnsi="仿宋" w:hint="eastAsia"/>
                <w:bCs/>
                <w:sz w:val="28"/>
                <w:szCs w:val="28"/>
              </w:rPr>
              <w:t>根据供应商所投产品功能要求及参数满足采购文件要求情况进行评分:</w:t>
            </w:r>
          </w:p>
          <w:p w14:paraId="6C42C3D1" w14:textId="77777777" w:rsidR="008C2743" w:rsidRDefault="00000000" w:rsidP="00855969">
            <w:pPr>
              <w:spacing w:line="400" w:lineRule="exact"/>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w:t>
            </w:r>
            <w:r>
              <w:rPr>
                <w:rFonts w:ascii="仿宋" w:eastAsia="仿宋" w:hAnsi="仿宋" w:hint="eastAsia"/>
                <w:bCs/>
                <w:sz w:val="28"/>
                <w:szCs w:val="28"/>
              </w:rPr>
              <w:t>完全满足采购文件要求的得基本分15分；</w:t>
            </w:r>
            <w:r>
              <w:rPr>
                <w:rFonts w:ascii="仿宋" w:eastAsia="仿宋" w:hAnsi="仿宋" w:hint="eastAsia"/>
                <w:bCs/>
                <w:sz w:val="28"/>
                <w:szCs w:val="28"/>
              </w:rPr>
              <w:br/>
              <w:t>2.标注“★”参数若有负偏离，则在基准分基础上扣5分/项，未标注“★”参数若有负偏离，则在基准分基础上扣3分/项，扣完为止。</w:t>
            </w:r>
          </w:p>
          <w:p w14:paraId="585F1DF6" w14:textId="77777777" w:rsidR="008C2743" w:rsidRDefault="00000000" w:rsidP="00855969">
            <w:pPr>
              <w:spacing w:line="400" w:lineRule="exact"/>
              <w:rPr>
                <w:rFonts w:ascii="仿宋" w:eastAsia="仿宋" w:hAnsi="仿宋"/>
                <w:sz w:val="28"/>
                <w:szCs w:val="28"/>
              </w:rPr>
            </w:pPr>
            <w:r w:rsidRPr="002C0578">
              <w:rPr>
                <w:rFonts w:ascii="仿宋" w:eastAsia="仿宋" w:hAnsi="仿宋" w:hint="eastAsia"/>
                <w:bCs/>
                <w:sz w:val="28"/>
                <w:szCs w:val="28"/>
              </w:rPr>
              <w:t>注：以“响应偏离表”为评审依据，需要提供证明文件的同时提供证明材料，否则视为负偏离。</w:t>
            </w:r>
          </w:p>
        </w:tc>
        <w:tc>
          <w:tcPr>
            <w:tcW w:w="887" w:type="dxa"/>
            <w:tcBorders>
              <w:top w:val="single" w:sz="4" w:space="0" w:color="auto"/>
              <w:left w:val="nil"/>
              <w:bottom w:val="single" w:sz="4" w:space="0" w:color="auto"/>
              <w:right w:val="single" w:sz="4" w:space="0" w:color="auto"/>
            </w:tcBorders>
            <w:vAlign w:val="center"/>
          </w:tcPr>
          <w:p w14:paraId="1F9252D2" w14:textId="77777777" w:rsidR="008C2743" w:rsidRDefault="00000000">
            <w:pPr>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5</w:t>
            </w:r>
          </w:p>
        </w:tc>
      </w:tr>
      <w:tr w:rsidR="008C2743" w14:paraId="4F606048" w14:textId="77777777">
        <w:trPr>
          <w:trHeight w:val="1303"/>
        </w:trPr>
        <w:tc>
          <w:tcPr>
            <w:tcW w:w="1067" w:type="dxa"/>
            <w:vMerge/>
            <w:tcBorders>
              <w:top w:val="nil"/>
              <w:left w:val="single" w:sz="4" w:space="0" w:color="auto"/>
              <w:bottom w:val="single" w:sz="4" w:space="0" w:color="auto"/>
              <w:right w:val="single" w:sz="4" w:space="0" w:color="auto"/>
            </w:tcBorders>
            <w:vAlign w:val="center"/>
          </w:tcPr>
          <w:p w14:paraId="072C7011" w14:textId="77777777" w:rsidR="008C2743" w:rsidRDefault="00000000">
            <w:pPr>
              <w:widowControl/>
              <w:jc w:val="left"/>
              <w:rPr>
                <w:rFonts w:ascii="仿宋" w:eastAsia="仿宋" w:hAnsi="仿宋"/>
                <w:b/>
                <w:bCs/>
                <w:sz w:val="28"/>
                <w:szCs w:val="28"/>
              </w:rPr>
            </w:pPr>
            <w:r>
              <w:rPr>
                <w:rFonts w:ascii="仿宋" w:eastAsia="仿宋" w:hAnsi="仿宋" w:hint="eastAsia"/>
                <w:b/>
                <w:bCs/>
                <w:sz w:val="28"/>
                <w:szCs w:val="28"/>
              </w:rPr>
              <w:t>哦</w:t>
            </w:r>
          </w:p>
        </w:tc>
        <w:tc>
          <w:tcPr>
            <w:tcW w:w="1280" w:type="dxa"/>
            <w:tcBorders>
              <w:top w:val="single" w:sz="4" w:space="0" w:color="auto"/>
              <w:left w:val="nil"/>
              <w:bottom w:val="single" w:sz="4" w:space="0" w:color="auto"/>
              <w:right w:val="single" w:sz="4" w:space="0" w:color="auto"/>
            </w:tcBorders>
            <w:vAlign w:val="center"/>
          </w:tcPr>
          <w:p w14:paraId="4ED4023C" w14:textId="77777777" w:rsidR="008C2743" w:rsidRDefault="00000000">
            <w:pPr>
              <w:jc w:val="center"/>
              <w:rPr>
                <w:rFonts w:ascii="仿宋" w:eastAsia="仿宋" w:hAnsi="仿宋"/>
                <w:bCs/>
                <w:sz w:val="28"/>
                <w:szCs w:val="28"/>
              </w:rPr>
            </w:pPr>
            <w:r>
              <w:rPr>
                <w:rFonts w:ascii="仿宋" w:eastAsia="仿宋" w:hAnsi="仿宋" w:hint="eastAsia"/>
                <w:bCs/>
                <w:sz w:val="28"/>
                <w:szCs w:val="28"/>
              </w:rPr>
              <w:t>安全服务能力</w:t>
            </w:r>
          </w:p>
        </w:tc>
        <w:tc>
          <w:tcPr>
            <w:tcW w:w="5424" w:type="dxa"/>
            <w:tcBorders>
              <w:top w:val="single" w:sz="4" w:space="0" w:color="auto"/>
              <w:left w:val="nil"/>
              <w:bottom w:val="single" w:sz="4" w:space="0" w:color="auto"/>
              <w:right w:val="single" w:sz="4" w:space="0" w:color="auto"/>
            </w:tcBorders>
            <w:vAlign w:val="center"/>
          </w:tcPr>
          <w:p w14:paraId="36668B45" w14:textId="77777777" w:rsidR="008C2743" w:rsidRDefault="00000000" w:rsidP="00855969">
            <w:pPr>
              <w:spacing w:line="400" w:lineRule="exact"/>
              <w:rPr>
                <w:rFonts w:ascii="仿宋" w:eastAsia="仿宋" w:hAnsi="仿宋"/>
                <w:sz w:val="28"/>
                <w:szCs w:val="28"/>
              </w:rPr>
            </w:pPr>
            <w:r>
              <w:rPr>
                <w:rFonts w:ascii="仿宋" w:eastAsia="仿宋" w:hAnsi="仿宋" w:hint="eastAsia"/>
                <w:sz w:val="28"/>
                <w:szCs w:val="28"/>
              </w:rPr>
              <w:t>1.云防护产品具备定位在大范围安全事件及重大漏洞爆发后受影响的资产与范围的能力,提供软件功能截图得2分。</w:t>
            </w:r>
          </w:p>
          <w:p w14:paraId="16F996E2" w14:textId="77777777" w:rsidR="008C2743" w:rsidRDefault="00000000" w:rsidP="00855969">
            <w:pPr>
              <w:spacing w:line="400" w:lineRule="exact"/>
              <w:rPr>
                <w:rFonts w:ascii="仿宋" w:eastAsia="仿宋" w:hAnsi="仿宋"/>
                <w:sz w:val="28"/>
                <w:szCs w:val="28"/>
              </w:rPr>
            </w:pPr>
            <w:r>
              <w:rPr>
                <w:rFonts w:ascii="仿宋" w:eastAsia="仿宋" w:hAnsi="仿宋" w:hint="eastAsia"/>
                <w:sz w:val="28"/>
                <w:szCs w:val="28"/>
              </w:rPr>
              <w:t>2.综合考虑安全监测预警及防护服务能力与成熟度：云防护产品具有安全防御平台、安全漏洞平台、网站防篡改系统、网络应用安全检测系统、网站状况检测系统的计算机软件著作权登记证书，提供1个得2分，最高得10分。同一类别的软件著作权不能重复得分。</w:t>
            </w:r>
          </w:p>
          <w:p w14:paraId="001E1427" w14:textId="77777777" w:rsidR="008C2743" w:rsidRDefault="00000000" w:rsidP="00855969">
            <w:pPr>
              <w:spacing w:line="400" w:lineRule="exact"/>
              <w:rPr>
                <w:rFonts w:ascii="仿宋" w:eastAsia="仿宋" w:hAnsi="仿宋"/>
                <w:sz w:val="28"/>
                <w:szCs w:val="28"/>
              </w:rPr>
            </w:pPr>
            <w:r>
              <w:rPr>
                <w:rFonts w:ascii="仿宋" w:eastAsia="仿宋" w:hAnsi="仿宋" w:hint="eastAsia"/>
                <w:sz w:val="28"/>
                <w:szCs w:val="28"/>
              </w:rPr>
              <w:t>注：响应文件中提供有效证书的复印件或影</w:t>
            </w:r>
            <w:r>
              <w:rPr>
                <w:rFonts w:ascii="仿宋" w:eastAsia="仿宋" w:hAnsi="仿宋" w:hint="eastAsia"/>
                <w:sz w:val="28"/>
                <w:szCs w:val="28"/>
              </w:rPr>
              <w:lastRenderedPageBreak/>
              <w:t>印件，加盖供应商公章。</w:t>
            </w:r>
          </w:p>
          <w:p w14:paraId="1CF7CA8D" w14:textId="77777777" w:rsidR="008C2743" w:rsidRDefault="00000000" w:rsidP="00855969">
            <w:pPr>
              <w:spacing w:line="400" w:lineRule="exact"/>
              <w:rPr>
                <w:rFonts w:ascii="仿宋" w:eastAsia="仿宋" w:hAnsi="仿宋"/>
                <w:sz w:val="28"/>
                <w:szCs w:val="28"/>
              </w:rPr>
            </w:pPr>
            <w:r>
              <w:rPr>
                <w:rFonts w:ascii="仿宋" w:eastAsia="仿宋" w:hAnsi="仿宋" w:hint="eastAsia"/>
                <w:sz w:val="28"/>
                <w:szCs w:val="28"/>
              </w:rPr>
              <w:t>3.云防护产品具有增值电信业务经营许可证且覆盖范围包含互联网数据中心业务类，得3分；覆盖互联网接入服务业务类（全国），得3分；覆盖内容分发网络业务类（全国），得3分，最高得9分。</w:t>
            </w:r>
          </w:p>
          <w:p w14:paraId="69224768" w14:textId="77777777" w:rsidR="008C2743" w:rsidRDefault="00000000" w:rsidP="00855969">
            <w:pPr>
              <w:spacing w:line="400" w:lineRule="exact"/>
              <w:rPr>
                <w:rFonts w:ascii="仿宋" w:eastAsia="仿宋" w:hAnsi="仿宋"/>
                <w:sz w:val="28"/>
                <w:szCs w:val="28"/>
              </w:rPr>
            </w:pPr>
            <w:r>
              <w:rPr>
                <w:rFonts w:ascii="仿宋" w:eastAsia="仿宋" w:hAnsi="仿宋" w:hint="eastAsia"/>
                <w:sz w:val="28"/>
                <w:szCs w:val="28"/>
              </w:rPr>
              <w:t>4.云防护产品具备公安部颁发的《计算机信息系统安全专用产品销售许可证》（网站安全云防护平台增强级），得3分。</w:t>
            </w:r>
          </w:p>
          <w:p w14:paraId="631A543E" w14:textId="77777777" w:rsidR="008C2743" w:rsidRDefault="00000000" w:rsidP="00855969">
            <w:pPr>
              <w:spacing w:line="400" w:lineRule="exact"/>
              <w:rPr>
                <w:rFonts w:ascii="仿宋" w:eastAsia="仿宋" w:hAnsi="仿宋"/>
                <w:sz w:val="28"/>
                <w:szCs w:val="28"/>
              </w:rPr>
            </w:pPr>
            <w:r>
              <w:rPr>
                <w:rFonts w:ascii="仿宋" w:eastAsia="仿宋" w:hAnsi="仿宋" w:hint="eastAsia"/>
                <w:sz w:val="28"/>
                <w:szCs w:val="28"/>
              </w:rPr>
              <w:t>5.云防护产品具备《云计算产品信息安全认证证书》，得3分。</w:t>
            </w:r>
          </w:p>
          <w:p w14:paraId="041ECB35" w14:textId="77777777" w:rsidR="008C2743" w:rsidRDefault="00000000" w:rsidP="00855969">
            <w:pPr>
              <w:spacing w:line="400" w:lineRule="exact"/>
              <w:rPr>
                <w:rFonts w:ascii="仿宋" w:eastAsia="仿宋" w:hAnsi="仿宋"/>
                <w:sz w:val="28"/>
                <w:szCs w:val="28"/>
              </w:rPr>
            </w:pPr>
            <w:r>
              <w:rPr>
                <w:rFonts w:ascii="仿宋" w:eastAsia="仿宋" w:hAnsi="仿宋" w:hint="eastAsia"/>
                <w:sz w:val="28"/>
                <w:szCs w:val="28"/>
              </w:rPr>
              <w:t>6.云防护产品具备《信息系统安全等级保护备案证明》，安全保护等级为一级的得1分，二级的得2分，三级及以上得3分。</w:t>
            </w:r>
          </w:p>
          <w:p w14:paraId="2C666D52" w14:textId="77777777" w:rsidR="008C2743" w:rsidRDefault="00000000" w:rsidP="00855969">
            <w:pPr>
              <w:spacing w:line="400" w:lineRule="exact"/>
              <w:rPr>
                <w:rFonts w:ascii="仿宋" w:eastAsia="仿宋" w:hAnsi="仿宋"/>
                <w:sz w:val="28"/>
                <w:szCs w:val="28"/>
              </w:rPr>
            </w:pPr>
            <w:r>
              <w:rPr>
                <w:rFonts w:ascii="仿宋" w:eastAsia="仿宋" w:hAnsi="仿宋" w:hint="eastAsia"/>
                <w:sz w:val="28"/>
                <w:szCs w:val="28"/>
              </w:rPr>
              <w:t>7、云防护产品具备中国信息通信研究院颁发的安全运营中心证书，得3分。</w:t>
            </w:r>
          </w:p>
          <w:p w14:paraId="707CBE0D" w14:textId="77777777" w:rsidR="008C2743" w:rsidRDefault="00000000" w:rsidP="00855969">
            <w:pPr>
              <w:spacing w:line="400" w:lineRule="exact"/>
              <w:rPr>
                <w:rFonts w:ascii="仿宋" w:eastAsia="仿宋" w:hAnsi="仿宋"/>
                <w:sz w:val="28"/>
                <w:szCs w:val="28"/>
              </w:rPr>
            </w:pPr>
            <w:r>
              <w:rPr>
                <w:rFonts w:ascii="仿宋" w:eastAsia="仿宋" w:hAnsi="仿宋" w:hint="eastAsia"/>
                <w:sz w:val="28"/>
                <w:szCs w:val="28"/>
              </w:rPr>
              <w:t>注：响应文件中须提供上述证书或报告的复印件或影印件。</w:t>
            </w:r>
          </w:p>
        </w:tc>
        <w:tc>
          <w:tcPr>
            <w:tcW w:w="887" w:type="dxa"/>
            <w:tcBorders>
              <w:top w:val="single" w:sz="4" w:space="0" w:color="auto"/>
              <w:left w:val="nil"/>
              <w:bottom w:val="single" w:sz="4" w:space="0" w:color="auto"/>
              <w:right w:val="single" w:sz="4" w:space="0" w:color="auto"/>
            </w:tcBorders>
            <w:vAlign w:val="center"/>
          </w:tcPr>
          <w:p w14:paraId="7C93DBB3" w14:textId="77777777" w:rsidR="008C2743" w:rsidRDefault="00000000">
            <w:pPr>
              <w:rPr>
                <w:rFonts w:ascii="仿宋" w:eastAsia="仿宋" w:hAnsi="仿宋"/>
                <w:sz w:val="28"/>
                <w:szCs w:val="28"/>
              </w:rPr>
            </w:pPr>
            <w:r>
              <w:rPr>
                <w:rFonts w:ascii="仿宋" w:eastAsia="仿宋" w:hAnsi="仿宋"/>
                <w:sz w:val="28"/>
                <w:szCs w:val="28"/>
              </w:rPr>
              <w:lastRenderedPageBreak/>
              <w:t>33</w:t>
            </w:r>
            <w:r>
              <w:rPr>
                <w:rFonts w:ascii="仿宋" w:eastAsia="仿宋" w:hAnsi="仿宋" w:hint="eastAsia"/>
                <w:sz w:val="28"/>
                <w:szCs w:val="28"/>
              </w:rPr>
              <w:t>分</w:t>
            </w:r>
          </w:p>
        </w:tc>
      </w:tr>
      <w:tr w:rsidR="008C2743" w14:paraId="03F89EA3" w14:textId="77777777">
        <w:tc>
          <w:tcPr>
            <w:tcW w:w="1067" w:type="dxa"/>
            <w:vMerge/>
            <w:tcBorders>
              <w:top w:val="nil"/>
              <w:left w:val="single" w:sz="4" w:space="0" w:color="auto"/>
              <w:bottom w:val="single" w:sz="4" w:space="0" w:color="auto"/>
              <w:right w:val="single" w:sz="4" w:space="0" w:color="auto"/>
            </w:tcBorders>
            <w:vAlign w:val="center"/>
          </w:tcPr>
          <w:p w14:paraId="3F5A868B" w14:textId="77777777" w:rsidR="008C2743" w:rsidRDefault="008C2743">
            <w:pPr>
              <w:widowControl/>
              <w:jc w:val="left"/>
              <w:rPr>
                <w:rFonts w:ascii="仿宋" w:eastAsia="仿宋" w:hAnsi="仿宋"/>
                <w:b/>
                <w:bCs/>
                <w:sz w:val="28"/>
                <w:szCs w:val="28"/>
              </w:rPr>
            </w:pPr>
          </w:p>
        </w:tc>
        <w:tc>
          <w:tcPr>
            <w:tcW w:w="1280" w:type="dxa"/>
            <w:tcBorders>
              <w:top w:val="single" w:sz="4" w:space="0" w:color="auto"/>
              <w:left w:val="nil"/>
              <w:bottom w:val="single" w:sz="4" w:space="0" w:color="auto"/>
              <w:right w:val="single" w:sz="4" w:space="0" w:color="auto"/>
            </w:tcBorders>
            <w:vAlign w:val="center"/>
          </w:tcPr>
          <w:p w14:paraId="0EE85AEA" w14:textId="77777777" w:rsidR="008C2743" w:rsidRDefault="00000000">
            <w:pPr>
              <w:widowControl/>
              <w:jc w:val="center"/>
              <w:rPr>
                <w:rFonts w:ascii="仿宋" w:eastAsia="仿宋" w:hAnsi="仿宋"/>
                <w:sz w:val="28"/>
                <w:szCs w:val="28"/>
              </w:rPr>
            </w:pPr>
            <w:r>
              <w:rPr>
                <w:rFonts w:ascii="仿宋" w:eastAsia="仿宋" w:hAnsi="仿宋" w:hint="eastAsia"/>
                <w:sz w:val="28"/>
                <w:szCs w:val="28"/>
              </w:rPr>
              <w:t>供应商</w:t>
            </w:r>
          </w:p>
          <w:p w14:paraId="02F48360" w14:textId="77777777" w:rsidR="008C2743" w:rsidRDefault="00000000">
            <w:pPr>
              <w:widowControl/>
              <w:jc w:val="center"/>
              <w:rPr>
                <w:rFonts w:ascii="仿宋" w:eastAsia="仿宋" w:hAnsi="仿宋"/>
                <w:sz w:val="28"/>
                <w:szCs w:val="28"/>
              </w:rPr>
            </w:pPr>
            <w:r>
              <w:rPr>
                <w:rFonts w:ascii="仿宋" w:eastAsia="仿宋" w:hAnsi="仿宋" w:hint="eastAsia"/>
                <w:sz w:val="28"/>
                <w:szCs w:val="28"/>
              </w:rPr>
              <w:t>业绩</w:t>
            </w:r>
          </w:p>
        </w:tc>
        <w:tc>
          <w:tcPr>
            <w:tcW w:w="5424" w:type="dxa"/>
            <w:tcBorders>
              <w:top w:val="single" w:sz="4" w:space="0" w:color="auto"/>
              <w:left w:val="nil"/>
              <w:bottom w:val="single" w:sz="4" w:space="0" w:color="auto"/>
              <w:right w:val="single" w:sz="4" w:space="0" w:color="auto"/>
            </w:tcBorders>
            <w:vAlign w:val="center"/>
          </w:tcPr>
          <w:p w14:paraId="446CE263" w14:textId="77777777" w:rsidR="00C26A20" w:rsidRPr="00C26A20" w:rsidRDefault="00C26A20" w:rsidP="00855969">
            <w:pPr>
              <w:spacing w:line="400" w:lineRule="exact"/>
              <w:rPr>
                <w:rFonts w:ascii="仿宋" w:eastAsia="仿宋" w:hAnsi="仿宋"/>
                <w:sz w:val="28"/>
                <w:szCs w:val="28"/>
              </w:rPr>
            </w:pPr>
            <w:r w:rsidRPr="00C26A20">
              <w:rPr>
                <w:rFonts w:ascii="仿宋" w:eastAsia="仿宋" w:hAnsi="仿宋" w:hint="eastAsia"/>
                <w:sz w:val="28"/>
                <w:szCs w:val="28"/>
              </w:rPr>
              <w:t>提供2020年4月1日以来（以合同签订时间为准）的网站云防护合同案例，提供合同证明，每提供一个得3分，本项最高12分。</w:t>
            </w:r>
          </w:p>
          <w:p w14:paraId="0A9819B3" w14:textId="2035D2F3" w:rsidR="008C2743" w:rsidRDefault="00C26A20" w:rsidP="00855969">
            <w:pPr>
              <w:spacing w:line="400" w:lineRule="exact"/>
              <w:rPr>
                <w:rFonts w:ascii="仿宋" w:eastAsia="仿宋" w:hAnsi="仿宋"/>
                <w:sz w:val="28"/>
                <w:szCs w:val="28"/>
              </w:rPr>
            </w:pPr>
            <w:r w:rsidRPr="00C26A20">
              <w:rPr>
                <w:rFonts w:ascii="仿宋" w:eastAsia="仿宋" w:hAnsi="仿宋" w:hint="eastAsia"/>
                <w:sz w:val="28"/>
                <w:szCs w:val="28"/>
              </w:rPr>
              <w:t>注：供合同复印件或影印件并加盖供应商公章。</w:t>
            </w:r>
          </w:p>
        </w:tc>
        <w:tc>
          <w:tcPr>
            <w:tcW w:w="887" w:type="dxa"/>
            <w:tcBorders>
              <w:top w:val="single" w:sz="4" w:space="0" w:color="auto"/>
              <w:left w:val="nil"/>
              <w:bottom w:val="single" w:sz="4" w:space="0" w:color="auto"/>
              <w:right w:val="single" w:sz="4" w:space="0" w:color="auto"/>
            </w:tcBorders>
            <w:vAlign w:val="center"/>
          </w:tcPr>
          <w:p w14:paraId="1AD8A32C" w14:textId="77777777" w:rsidR="008C2743" w:rsidRDefault="00000000">
            <w:pPr>
              <w:jc w:val="center"/>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分</w:t>
            </w:r>
          </w:p>
        </w:tc>
      </w:tr>
      <w:tr w:rsidR="008C2743" w14:paraId="443C1DB1" w14:textId="77777777">
        <w:trPr>
          <w:cantSplit/>
        </w:trPr>
        <w:tc>
          <w:tcPr>
            <w:tcW w:w="1067" w:type="dxa"/>
            <w:tcBorders>
              <w:top w:val="single" w:sz="4" w:space="0" w:color="auto"/>
              <w:left w:val="single" w:sz="4" w:space="0" w:color="auto"/>
              <w:bottom w:val="single" w:sz="4" w:space="0" w:color="auto"/>
              <w:right w:val="single" w:sz="4" w:space="0" w:color="auto"/>
            </w:tcBorders>
            <w:vAlign w:val="center"/>
          </w:tcPr>
          <w:p w14:paraId="73EA89E9" w14:textId="77777777" w:rsidR="008C2743" w:rsidRDefault="00000000">
            <w:pPr>
              <w:jc w:val="center"/>
              <w:rPr>
                <w:rFonts w:ascii="仿宋" w:eastAsia="仿宋" w:hAnsi="仿宋"/>
                <w:sz w:val="28"/>
                <w:szCs w:val="28"/>
              </w:rPr>
            </w:pPr>
            <w:r>
              <w:rPr>
                <w:rFonts w:ascii="仿宋" w:eastAsia="仿宋" w:hAnsi="仿宋" w:hint="eastAsia"/>
                <w:sz w:val="28"/>
                <w:szCs w:val="28"/>
              </w:rPr>
              <w:t>价格分</w:t>
            </w:r>
          </w:p>
          <w:p w14:paraId="07B9A06A" w14:textId="77777777" w:rsidR="008C2743" w:rsidRDefault="008C2743">
            <w:pPr>
              <w:jc w:val="center"/>
              <w:rPr>
                <w:rFonts w:ascii="仿宋" w:eastAsia="仿宋" w:hAnsi="仿宋"/>
                <w:b/>
                <w:bCs/>
                <w:sz w:val="28"/>
                <w:szCs w:val="28"/>
              </w:rPr>
            </w:pPr>
          </w:p>
        </w:tc>
        <w:tc>
          <w:tcPr>
            <w:tcW w:w="6704" w:type="dxa"/>
            <w:gridSpan w:val="2"/>
            <w:tcBorders>
              <w:top w:val="single" w:sz="4" w:space="0" w:color="auto"/>
              <w:left w:val="nil"/>
              <w:bottom w:val="single" w:sz="4" w:space="0" w:color="auto"/>
              <w:right w:val="single" w:sz="4" w:space="0" w:color="auto"/>
            </w:tcBorders>
            <w:vAlign w:val="center"/>
          </w:tcPr>
          <w:p w14:paraId="774BC438" w14:textId="77777777" w:rsidR="008C2743" w:rsidRDefault="00000000" w:rsidP="00855969">
            <w:pPr>
              <w:adjustRightInd w:val="0"/>
              <w:snapToGrid w:val="0"/>
              <w:spacing w:line="400" w:lineRule="exact"/>
              <w:jc w:val="left"/>
              <w:rPr>
                <w:rFonts w:ascii="仿宋" w:eastAsia="仿宋" w:hAnsi="仿宋" w:cs="黑体"/>
                <w:bCs/>
                <w:sz w:val="28"/>
                <w:szCs w:val="28"/>
              </w:rPr>
            </w:pPr>
            <w:r>
              <w:rPr>
                <w:rFonts w:ascii="仿宋" w:eastAsia="仿宋" w:hAnsi="仿宋" w:cs="黑体" w:hint="eastAsia"/>
                <w:bCs/>
                <w:sz w:val="28"/>
                <w:szCs w:val="28"/>
              </w:rPr>
              <w:t>供应商报价得分＝（评标基准价/应答报价）×</w:t>
            </w:r>
            <w:r>
              <w:rPr>
                <w:rFonts w:ascii="仿宋" w:eastAsia="仿宋" w:hAnsi="仿宋" w:cs="黑体"/>
                <w:bCs/>
                <w:sz w:val="28"/>
                <w:szCs w:val="28"/>
              </w:rPr>
              <w:t>1</w:t>
            </w:r>
            <w:r>
              <w:rPr>
                <w:rFonts w:ascii="仿宋" w:eastAsia="仿宋" w:hAnsi="仿宋" w:cs="黑体" w:hint="eastAsia"/>
                <w:bCs/>
                <w:sz w:val="28"/>
                <w:szCs w:val="28"/>
              </w:rPr>
              <w:t>0％×100；</w:t>
            </w:r>
          </w:p>
          <w:p w14:paraId="30B37DA6" w14:textId="77777777" w:rsidR="008C2743" w:rsidRDefault="00000000" w:rsidP="00855969">
            <w:pPr>
              <w:adjustRightInd w:val="0"/>
              <w:snapToGrid w:val="0"/>
              <w:spacing w:line="400" w:lineRule="exact"/>
              <w:jc w:val="left"/>
              <w:rPr>
                <w:rFonts w:ascii="仿宋" w:eastAsia="仿宋" w:hAnsi="仿宋" w:cs="黑体"/>
                <w:bCs/>
                <w:sz w:val="28"/>
                <w:szCs w:val="28"/>
              </w:rPr>
            </w:pPr>
            <w:r>
              <w:rPr>
                <w:rFonts w:ascii="仿宋" w:eastAsia="仿宋" w:hAnsi="仿宋" w:cs="黑体" w:hint="eastAsia"/>
                <w:bCs/>
                <w:sz w:val="28"/>
                <w:szCs w:val="28"/>
              </w:rPr>
              <w:t>评标基准价为通过初步评审且应答报价最低的供应商报价；</w:t>
            </w:r>
          </w:p>
          <w:p w14:paraId="70E812F5" w14:textId="77777777" w:rsidR="008C2743" w:rsidRDefault="00000000" w:rsidP="00855969">
            <w:pPr>
              <w:adjustRightInd w:val="0"/>
              <w:snapToGrid w:val="0"/>
              <w:spacing w:line="400" w:lineRule="exact"/>
              <w:jc w:val="left"/>
              <w:rPr>
                <w:rFonts w:ascii="仿宋" w:eastAsia="仿宋" w:hAnsi="仿宋"/>
                <w:b/>
                <w:bCs/>
                <w:sz w:val="28"/>
                <w:szCs w:val="28"/>
              </w:rPr>
            </w:pPr>
            <w:r>
              <w:rPr>
                <w:rFonts w:ascii="仿宋" w:eastAsia="仿宋" w:hAnsi="仿宋" w:cs="黑体" w:hint="eastAsia"/>
                <w:bCs/>
                <w:sz w:val="28"/>
                <w:szCs w:val="28"/>
              </w:rPr>
              <w:t>（商务报价分计算至小数点后第二位、小数点后第三位四舍五入）</w:t>
            </w:r>
          </w:p>
        </w:tc>
        <w:tc>
          <w:tcPr>
            <w:tcW w:w="887" w:type="dxa"/>
            <w:tcBorders>
              <w:top w:val="single" w:sz="4" w:space="0" w:color="auto"/>
              <w:left w:val="nil"/>
              <w:bottom w:val="single" w:sz="4" w:space="0" w:color="auto"/>
              <w:right w:val="single" w:sz="4" w:space="0" w:color="auto"/>
            </w:tcBorders>
            <w:vAlign w:val="center"/>
          </w:tcPr>
          <w:p w14:paraId="122C300D" w14:textId="77777777" w:rsidR="008C2743" w:rsidRDefault="00000000">
            <w:pPr>
              <w:adjustRightInd w:val="0"/>
              <w:snapToGrid w:val="0"/>
              <w:jc w:val="center"/>
              <w:rPr>
                <w:rFonts w:ascii="仿宋" w:eastAsia="仿宋" w:hAnsi="仿宋" w:cs="黑体"/>
                <w:bCs/>
                <w:sz w:val="28"/>
                <w:szCs w:val="28"/>
              </w:rPr>
            </w:pPr>
            <w:r>
              <w:rPr>
                <w:rFonts w:ascii="仿宋" w:eastAsia="仿宋" w:hAnsi="仿宋" w:cs="黑体"/>
                <w:bCs/>
                <w:sz w:val="28"/>
                <w:szCs w:val="28"/>
              </w:rPr>
              <w:t>1</w:t>
            </w:r>
            <w:r>
              <w:rPr>
                <w:rFonts w:ascii="仿宋" w:eastAsia="仿宋" w:hAnsi="仿宋" w:cs="黑体" w:hint="eastAsia"/>
                <w:bCs/>
                <w:sz w:val="28"/>
                <w:szCs w:val="28"/>
              </w:rPr>
              <w:t>0分</w:t>
            </w:r>
          </w:p>
        </w:tc>
      </w:tr>
    </w:tbl>
    <w:p w14:paraId="514BE744" w14:textId="77777777" w:rsidR="008C2743" w:rsidRDefault="00000000">
      <w:pPr>
        <w:pStyle w:val="af1"/>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（三）评审结果</w:t>
      </w:r>
    </w:p>
    <w:p w14:paraId="67F3FEFB"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1、成交候选供应商的确定</w:t>
      </w:r>
    </w:p>
    <w:p w14:paraId="1689D6E0"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a、所有分值均保留至小数点后两位，小数点后第三位四舍五入。</w:t>
      </w:r>
    </w:p>
    <w:p w14:paraId="4105143C"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b、评审由全体评审小组成员综合评议并独立打分，报价评审由项目组统计，全体评审小组成员核实无误后签字确认。</w:t>
      </w:r>
    </w:p>
    <w:p w14:paraId="7AE618DC"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c、供应商评审得分为全体评审小组成员打分的算术平均值。</w:t>
      </w:r>
    </w:p>
    <w:p w14:paraId="6854B2AB" w14:textId="5BFAB7B1"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d、评审小组通过综合打分，评定出供应商的排名顺序(从高分到低分)，推荐排名第一的供应商作为成交候选供应商，若综合得分相同，报价低的供应商推荐为成交候选供应商。</w:t>
      </w:r>
    </w:p>
    <w:p w14:paraId="145748FA"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2、成交供应商的确定</w:t>
      </w:r>
    </w:p>
    <w:p w14:paraId="73976626"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bookmarkStart w:id="1" w:name="_Toc209328440"/>
      <w:r>
        <w:rPr>
          <w:rFonts w:ascii="仿宋_GB2312" w:eastAsia="仿宋_GB2312" w:hAnsi="仿宋_GB2312" w:cs="仿宋_GB2312" w:hint="eastAsia"/>
          <w:sz w:val="32"/>
          <w:szCs w:val="32"/>
        </w:rPr>
        <w:t>a、根据评审小组推荐的成交候选供应商名单，采购人依法确定成交供应商。</w:t>
      </w:r>
      <w:bookmarkEnd w:id="1"/>
    </w:p>
    <w:p w14:paraId="1236BD03"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b、本项目不承诺最低价成交，也不解释供应商不成交的原因。</w:t>
      </w:r>
    </w:p>
    <w:p w14:paraId="58FDE3A5" w14:textId="77777777" w:rsidR="008C2743"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在签订合同前的任何时候，评委、采购人以及其他人员发现供应商在采购过程中有弄虚作假行为、虚报资料情况，或供应商参与采购人采购项目中使用的专利涉及尚未完结的侵权纠纷案件的，一经查实，立即取消其成交供应商资格。</w:t>
      </w:r>
    </w:p>
    <w:p w14:paraId="1F131CB1" w14:textId="77777777" w:rsidR="008C2743" w:rsidRDefault="008C2743">
      <w:pPr>
        <w:pStyle w:val="af1"/>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p>
    <w:p w14:paraId="3B406D6B" w14:textId="77777777" w:rsidR="008C2743" w:rsidRDefault="00000000">
      <w:pPr>
        <w:pStyle w:val="af1"/>
        <w:shd w:val="clear" w:color="auto" w:fill="FFFFFF"/>
        <w:spacing w:before="0" w:beforeAutospacing="0" w:after="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八、其他说明</w:t>
      </w:r>
    </w:p>
    <w:p w14:paraId="31B287C6" w14:textId="77777777" w:rsidR="008C2743" w:rsidRDefault="00000000">
      <w:pPr>
        <w:spacing w:line="592" w:lineRule="exact"/>
        <w:ind w:firstLine="549"/>
        <w:rPr>
          <w:rFonts w:ascii="仿宋_GB2312" w:eastAsia="仿宋_GB2312" w:hAnsi="宋体"/>
          <w:bCs/>
          <w:sz w:val="32"/>
          <w:szCs w:val="32"/>
        </w:rPr>
      </w:pPr>
      <w:r>
        <w:rPr>
          <w:rFonts w:ascii="仿宋_GB2312" w:eastAsia="仿宋_GB2312" w:hAnsi="宋体" w:hint="eastAsia"/>
          <w:bCs/>
          <w:sz w:val="32"/>
          <w:szCs w:val="32"/>
        </w:rPr>
        <w:t>本采购文件的解释权属于合肥市大数据资产运营有限公司。</w:t>
      </w:r>
    </w:p>
    <w:p w14:paraId="290F91F8" w14:textId="77777777" w:rsidR="008C2743" w:rsidRDefault="00000000">
      <w:pPr>
        <w:pStyle w:val="af1"/>
        <w:shd w:val="clear" w:color="auto" w:fill="FFFFFF"/>
        <w:spacing w:before="0" w:beforeAutospacing="0" w:after="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九、响应文件资料要求</w:t>
      </w:r>
    </w:p>
    <w:tbl>
      <w:tblPr>
        <w:tblW w:w="8340" w:type="dxa"/>
        <w:shd w:val="clear" w:color="auto" w:fill="FFFFFF"/>
        <w:tblCellMar>
          <w:left w:w="0" w:type="dxa"/>
          <w:right w:w="0" w:type="dxa"/>
        </w:tblCellMar>
        <w:tblLook w:val="04A0" w:firstRow="1" w:lastRow="0" w:firstColumn="1" w:lastColumn="0" w:noHBand="0" w:noVBand="1"/>
      </w:tblPr>
      <w:tblGrid>
        <w:gridCol w:w="1128"/>
        <w:gridCol w:w="4992"/>
        <w:gridCol w:w="2220"/>
      </w:tblGrid>
      <w:tr w:rsidR="008C2743" w14:paraId="4676386F" w14:textId="77777777">
        <w:trPr>
          <w:trHeight w:val="585"/>
        </w:trPr>
        <w:tc>
          <w:tcPr>
            <w:tcW w:w="1128" w:type="dxa"/>
            <w:tcBorders>
              <w:top w:val="single" w:sz="6" w:space="0" w:color="auto"/>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14:paraId="555FA52B" w14:textId="77777777" w:rsidR="008C2743" w:rsidRDefault="00000000">
            <w:pPr>
              <w:widowControl/>
              <w:spacing w:line="6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序号</w:t>
            </w:r>
          </w:p>
        </w:tc>
        <w:tc>
          <w:tcPr>
            <w:tcW w:w="4992" w:type="dxa"/>
            <w:tcBorders>
              <w:top w:val="single" w:sz="6"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515046CD" w14:textId="77777777" w:rsidR="008C2743" w:rsidRDefault="00000000">
            <w:pPr>
              <w:widowControl/>
              <w:spacing w:line="6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资料名称</w:t>
            </w:r>
          </w:p>
        </w:tc>
        <w:tc>
          <w:tcPr>
            <w:tcW w:w="2220" w:type="dxa"/>
            <w:tcBorders>
              <w:top w:val="single" w:sz="6"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0FB8FAB2" w14:textId="77777777" w:rsidR="008C2743" w:rsidRDefault="00000000">
            <w:pPr>
              <w:widowControl/>
              <w:spacing w:line="6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备注</w:t>
            </w:r>
          </w:p>
        </w:tc>
      </w:tr>
      <w:tr w:rsidR="008C2743" w14:paraId="18466516" w14:textId="77777777">
        <w:tc>
          <w:tcPr>
            <w:tcW w:w="11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405FD5E3" w14:textId="77777777" w:rsidR="008C2743" w:rsidRPr="00855969" w:rsidRDefault="00000000">
            <w:pPr>
              <w:spacing w:before="50" w:after="50" w:line="360" w:lineRule="auto"/>
              <w:jc w:val="center"/>
              <w:rPr>
                <w:rFonts w:ascii="仿宋_GB2312" w:eastAsia="仿宋_GB2312" w:hAnsi="仿宋_GB2312" w:cs="仿宋_GB2312"/>
                <w:kern w:val="0"/>
                <w:sz w:val="28"/>
                <w:szCs w:val="28"/>
              </w:rPr>
            </w:pPr>
            <w:r w:rsidRPr="00855969">
              <w:rPr>
                <w:rFonts w:ascii="仿宋_GB2312" w:eastAsia="仿宋_GB2312" w:hAnsi="宋体" w:hint="eastAsia"/>
                <w:kern w:val="0"/>
                <w:sz w:val="28"/>
                <w:szCs w:val="28"/>
                <w:lang w:val="zh-CN"/>
              </w:rPr>
              <w:t>1</w:t>
            </w:r>
          </w:p>
        </w:tc>
        <w:tc>
          <w:tcPr>
            <w:tcW w:w="4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79D3DF5" w14:textId="77777777" w:rsidR="008C2743" w:rsidRPr="00855969" w:rsidRDefault="00000000">
            <w:pPr>
              <w:rPr>
                <w:rFonts w:ascii="仿宋_GB2312" w:eastAsia="仿宋_GB2312" w:hAnsi="仿宋_GB2312" w:cs="仿宋_GB2312"/>
                <w:kern w:val="0"/>
                <w:sz w:val="28"/>
                <w:szCs w:val="28"/>
              </w:rPr>
            </w:pPr>
            <w:r w:rsidRPr="00855969">
              <w:rPr>
                <w:rFonts w:ascii="仿宋_GB2312" w:eastAsia="仿宋_GB2312" w:hAnsi="仿宋" w:cs="仿宋" w:hint="eastAsia"/>
                <w:sz w:val="28"/>
                <w:szCs w:val="28"/>
              </w:rPr>
              <w:t xml:space="preserve">报价表                           </w:t>
            </w:r>
          </w:p>
        </w:tc>
        <w:tc>
          <w:tcPr>
            <w:tcW w:w="22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65EA756" w14:textId="77777777" w:rsidR="008C2743" w:rsidRPr="00855969" w:rsidRDefault="008C2743">
            <w:pPr>
              <w:spacing w:before="50" w:after="50" w:line="360" w:lineRule="auto"/>
              <w:jc w:val="center"/>
              <w:rPr>
                <w:rFonts w:ascii="仿宋_GB2312" w:eastAsia="仿宋_GB2312" w:hAnsi="仿宋_GB2312" w:cs="仿宋_GB2312"/>
                <w:kern w:val="0"/>
                <w:sz w:val="28"/>
                <w:szCs w:val="28"/>
              </w:rPr>
            </w:pPr>
          </w:p>
        </w:tc>
      </w:tr>
      <w:tr w:rsidR="008C2743" w14:paraId="41AE1415" w14:textId="77777777">
        <w:tc>
          <w:tcPr>
            <w:tcW w:w="11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FA0C479" w14:textId="77777777" w:rsidR="008C2743" w:rsidRPr="00855969" w:rsidRDefault="00000000">
            <w:pPr>
              <w:spacing w:before="50" w:after="50" w:line="360" w:lineRule="auto"/>
              <w:jc w:val="center"/>
              <w:rPr>
                <w:rFonts w:ascii="仿宋_GB2312" w:eastAsia="仿宋_GB2312" w:hAnsi="仿宋_GB2312" w:cs="仿宋_GB2312"/>
                <w:kern w:val="0"/>
                <w:sz w:val="28"/>
                <w:szCs w:val="28"/>
              </w:rPr>
            </w:pPr>
            <w:r w:rsidRPr="00855969">
              <w:rPr>
                <w:rFonts w:ascii="仿宋_GB2312" w:eastAsia="仿宋_GB2312" w:hAnsi="宋体" w:hint="eastAsia"/>
                <w:kern w:val="0"/>
                <w:sz w:val="28"/>
                <w:szCs w:val="28"/>
              </w:rPr>
              <w:t>2</w:t>
            </w:r>
          </w:p>
        </w:tc>
        <w:tc>
          <w:tcPr>
            <w:tcW w:w="4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59E3ABD" w14:textId="77777777" w:rsidR="008C2743" w:rsidRPr="00855969" w:rsidRDefault="00000000">
            <w:pPr>
              <w:rPr>
                <w:rFonts w:ascii="仿宋_GB2312" w:eastAsia="仿宋_GB2312" w:hAnsi="仿宋_GB2312" w:cs="仿宋_GB2312"/>
                <w:kern w:val="0"/>
                <w:sz w:val="28"/>
                <w:szCs w:val="28"/>
              </w:rPr>
            </w:pPr>
            <w:r w:rsidRPr="00855969">
              <w:rPr>
                <w:rFonts w:ascii="仿宋_GB2312" w:eastAsia="仿宋_GB2312" w:hAnsi="仿宋" w:cs="仿宋" w:hint="eastAsia"/>
                <w:sz w:val="28"/>
                <w:szCs w:val="28"/>
              </w:rPr>
              <w:t>供应商综合情况简介</w:t>
            </w:r>
          </w:p>
        </w:tc>
        <w:tc>
          <w:tcPr>
            <w:tcW w:w="22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24023E7" w14:textId="77777777" w:rsidR="008C2743" w:rsidRPr="00855969" w:rsidRDefault="008C2743">
            <w:pPr>
              <w:spacing w:before="50" w:after="50" w:line="360" w:lineRule="auto"/>
              <w:jc w:val="center"/>
              <w:rPr>
                <w:rFonts w:ascii="仿宋_GB2312" w:eastAsia="仿宋_GB2312" w:hAnsi="仿宋_GB2312" w:cs="仿宋_GB2312"/>
                <w:kern w:val="0"/>
                <w:sz w:val="28"/>
                <w:szCs w:val="28"/>
              </w:rPr>
            </w:pPr>
          </w:p>
        </w:tc>
      </w:tr>
      <w:tr w:rsidR="008C2743" w14:paraId="05ED09B9" w14:textId="77777777">
        <w:tc>
          <w:tcPr>
            <w:tcW w:w="11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4E454830" w14:textId="77777777" w:rsidR="008C2743" w:rsidRPr="00855969" w:rsidRDefault="00000000">
            <w:pPr>
              <w:spacing w:before="50" w:after="50" w:line="360" w:lineRule="auto"/>
              <w:jc w:val="center"/>
              <w:rPr>
                <w:rFonts w:ascii="仿宋_GB2312" w:eastAsia="仿宋_GB2312" w:hAnsi="仿宋_GB2312" w:cs="仿宋_GB2312"/>
                <w:kern w:val="0"/>
                <w:sz w:val="28"/>
                <w:szCs w:val="28"/>
              </w:rPr>
            </w:pPr>
            <w:r w:rsidRPr="00855969">
              <w:rPr>
                <w:rFonts w:ascii="仿宋_GB2312" w:eastAsia="仿宋_GB2312" w:hAnsi="宋体" w:hint="eastAsia"/>
                <w:kern w:val="0"/>
                <w:sz w:val="28"/>
                <w:szCs w:val="28"/>
              </w:rPr>
              <w:t>3</w:t>
            </w:r>
          </w:p>
        </w:tc>
        <w:tc>
          <w:tcPr>
            <w:tcW w:w="4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2EF3C1E" w14:textId="77777777" w:rsidR="008C2743" w:rsidRPr="00855969" w:rsidRDefault="00000000">
            <w:pPr>
              <w:rPr>
                <w:rFonts w:ascii="仿宋_GB2312" w:eastAsia="仿宋_GB2312" w:hAnsi="仿宋_GB2312" w:cs="仿宋_GB2312"/>
                <w:bCs/>
                <w:sz w:val="28"/>
                <w:szCs w:val="28"/>
              </w:rPr>
            </w:pPr>
            <w:r w:rsidRPr="00855969">
              <w:rPr>
                <w:rFonts w:ascii="仿宋_GB2312" w:eastAsia="仿宋_GB2312" w:hAnsi="仿宋" w:cs="仿宋" w:hint="eastAsia"/>
                <w:sz w:val="28"/>
                <w:szCs w:val="28"/>
              </w:rPr>
              <w:t>法定代表人身份证明、法定代表人授权书</w:t>
            </w:r>
          </w:p>
        </w:tc>
        <w:tc>
          <w:tcPr>
            <w:tcW w:w="22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EE22D34" w14:textId="77777777" w:rsidR="008C2743" w:rsidRPr="00855969" w:rsidRDefault="008C2743">
            <w:pPr>
              <w:spacing w:before="50" w:after="50" w:line="360" w:lineRule="auto"/>
              <w:jc w:val="center"/>
              <w:rPr>
                <w:rFonts w:ascii="仿宋_GB2312" w:eastAsia="仿宋_GB2312" w:hAnsi="仿宋_GB2312" w:cs="仿宋_GB2312"/>
                <w:kern w:val="0"/>
                <w:sz w:val="28"/>
                <w:szCs w:val="28"/>
              </w:rPr>
            </w:pPr>
          </w:p>
        </w:tc>
      </w:tr>
      <w:tr w:rsidR="008C2743" w14:paraId="124F2C47" w14:textId="77777777">
        <w:tc>
          <w:tcPr>
            <w:tcW w:w="11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719AABE9" w14:textId="77777777" w:rsidR="008C2743" w:rsidRPr="00855969" w:rsidRDefault="00000000">
            <w:pPr>
              <w:spacing w:before="50" w:after="50" w:line="360" w:lineRule="auto"/>
              <w:jc w:val="center"/>
              <w:rPr>
                <w:rFonts w:ascii="仿宋_GB2312" w:eastAsia="仿宋_GB2312" w:hAnsi="仿宋_GB2312" w:cs="仿宋_GB2312"/>
                <w:kern w:val="0"/>
                <w:sz w:val="28"/>
                <w:szCs w:val="28"/>
              </w:rPr>
            </w:pPr>
            <w:r w:rsidRPr="00855969">
              <w:rPr>
                <w:rFonts w:ascii="仿宋_GB2312" w:eastAsia="仿宋_GB2312" w:hAnsi="宋体" w:hint="eastAsia"/>
                <w:kern w:val="0"/>
                <w:sz w:val="28"/>
                <w:szCs w:val="28"/>
              </w:rPr>
              <w:t>4</w:t>
            </w:r>
          </w:p>
        </w:tc>
        <w:tc>
          <w:tcPr>
            <w:tcW w:w="4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5C20234" w14:textId="77777777" w:rsidR="008C2743" w:rsidRPr="00855969" w:rsidRDefault="00000000">
            <w:pPr>
              <w:rPr>
                <w:rFonts w:ascii="仿宋_GB2312" w:eastAsia="仿宋_GB2312" w:hAnsi="仿宋_GB2312" w:cs="仿宋_GB2312"/>
                <w:bCs/>
                <w:sz w:val="28"/>
                <w:szCs w:val="28"/>
              </w:rPr>
            </w:pPr>
            <w:r w:rsidRPr="00855969">
              <w:rPr>
                <w:rFonts w:ascii="仿宋_GB2312" w:eastAsia="仿宋_GB2312" w:hAnsi="仿宋" w:cs="仿宋" w:hint="eastAsia"/>
                <w:sz w:val="28"/>
                <w:szCs w:val="28"/>
              </w:rPr>
              <w:t>营业执照</w:t>
            </w:r>
          </w:p>
        </w:tc>
        <w:tc>
          <w:tcPr>
            <w:tcW w:w="22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0EDB68C6" w14:textId="77777777" w:rsidR="008C2743" w:rsidRPr="00855969" w:rsidRDefault="008C2743">
            <w:pPr>
              <w:spacing w:before="50" w:after="50" w:line="360" w:lineRule="auto"/>
              <w:jc w:val="center"/>
              <w:rPr>
                <w:rFonts w:ascii="仿宋_GB2312" w:eastAsia="仿宋_GB2312" w:hAnsi="仿宋_GB2312" w:cs="仿宋_GB2312"/>
                <w:kern w:val="0"/>
                <w:sz w:val="28"/>
                <w:szCs w:val="28"/>
              </w:rPr>
            </w:pPr>
          </w:p>
        </w:tc>
      </w:tr>
      <w:tr w:rsidR="008C2743" w14:paraId="7BA51897" w14:textId="77777777">
        <w:tc>
          <w:tcPr>
            <w:tcW w:w="11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02626A0D" w14:textId="77777777" w:rsidR="008C2743" w:rsidRPr="00855969" w:rsidRDefault="00000000">
            <w:pPr>
              <w:spacing w:before="50" w:after="50" w:line="360" w:lineRule="auto"/>
              <w:jc w:val="center"/>
              <w:rPr>
                <w:rFonts w:ascii="仿宋_GB2312" w:eastAsia="仿宋_GB2312" w:hAnsi="仿宋_GB2312" w:cs="仿宋_GB2312"/>
                <w:kern w:val="0"/>
                <w:sz w:val="28"/>
                <w:szCs w:val="28"/>
              </w:rPr>
            </w:pPr>
            <w:r w:rsidRPr="00855969">
              <w:rPr>
                <w:rFonts w:ascii="仿宋_GB2312" w:eastAsia="仿宋_GB2312" w:hAnsi="宋体"/>
                <w:kern w:val="0"/>
                <w:sz w:val="28"/>
                <w:szCs w:val="28"/>
              </w:rPr>
              <w:t>5</w:t>
            </w:r>
          </w:p>
        </w:tc>
        <w:tc>
          <w:tcPr>
            <w:tcW w:w="4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48B286D" w14:textId="77777777" w:rsidR="008C2743" w:rsidRPr="00855969" w:rsidRDefault="00000000">
            <w:pPr>
              <w:rPr>
                <w:rFonts w:ascii="仿宋_GB2312" w:eastAsia="仿宋_GB2312" w:hAnsi="仿宋_GB2312" w:cs="仿宋_GB2312"/>
                <w:bCs/>
                <w:sz w:val="28"/>
                <w:szCs w:val="28"/>
              </w:rPr>
            </w:pPr>
            <w:r w:rsidRPr="00855969">
              <w:rPr>
                <w:rFonts w:ascii="仿宋_GB2312" w:eastAsia="仿宋_GB2312" w:hAnsi="仿宋" w:cs="仿宋" w:hint="eastAsia"/>
                <w:sz w:val="28"/>
                <w:szCs w:val="28"/>
              </w:rPr>
              <w:t>承诺函</w:t>
            </w:r>
          </w:p>
        </w:tc>
        <w:tc>
          <w:tcPr>
            <w:tcW w:w="22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99A9DD0" w14:textId="77777777" w:rsidR="008C2743" w:rsidRPr="00855969" w:rsidRDefault="008C2743">
            <w:pPr>
              <w:spacing w:before="50" w:after="50" w:line="360" w:lineRule="auto"/>
              <w:jc w:val="center"/>
              <w:rPr>
                <w:rFonts w:ascii="仿宋_GB2312" w:eastAsia="仿宋_GB2312" w:hAnsi="仿宋_GB2312" w:cs="仿宋_GB2312"/>
                <w:kern w:val="0"/>
                <w:sz w:val="28"/>
                <w:szCs w:val="28"/>
              </w:rPr>
            </w:pPr>
          </w:p>
        </w:tc>
      </w:tr>
      <w:tr w:rsidR="008C2743" w14:paraId="053FBFC2" w14:textId="77777777">
        <w:tc>
          <w:tcPr>
            <w:tcW w:w="11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07AD4581" w14:textId="77777777" w:rsidR="008C2743" w:rsidRPr="00855969" w:rsidRDefault="00000000">
            <w:pPr>
              <w:spacing w:before="50" w:after="50" w:line="360" w:lineRule="auto"/>
              <w:jc w:val="center"/>
              <w:rPr>
                <w:rFonts w:ascii="仿宋_GB2312" w:eastAsia="仿宋_GB2312" w:hAnsi="仿宋_GB2312" w:cs="仿宋_GB2312"/>
                <w:kern w:val="0"/>
                <w:sz w:val="28"/>
                <w:szCs w:val="28"/>
              </w:rPr>
            </w:pPr>
            <w:r w:rsidRPr="00855969">
              <w:rPr>
                <w:rFonts w:ascii="仿宋_GB2312" w:eastAsia="仿宋_GB2312" w:hAnsi="宋体" w:hint="eastAsia"/>
                <w:kern w:val="0"/>
                <w:sz w:val="28"/>
                <w:szCs w:val="28"/>
              </w:rPr>
              <w:t>6</w:t>
            </w:r>
          </w:p>
        </w:tc>
        <w:tc>
          <w:tcPr>
            <w:tcW w:w="4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D502807" w14:textId="77777777" w:rsidR="008C2743" w:rsidRPr="00855969" w:rsidRDefault="00000000">
            <w:pPr>
              <w:rPr>
                <w:rFonts w:ascii="仿宋_GB2312" w:eastAsia="仿宋_GB2312" w:hAnsi="仿宋_GB2312" w:cs="仿宋_GB2312"/>
                <w:bCs/>
                <w:sz w:val="28"/>
                <w:szCs w:val="28"/>
              </w:rPr>
            </w:pPr>
            <w:r w:rsidRPr="00855969">
              <w:rPr>
                <w:rFonts w:ascii="仿宋_GB2312" w:eastAsia="仿宋_GB2312" w:hAnsi="仿宋" w:cs="仿宋" w:hint="eastAsia"/>
                <w:sz w:val="28"/>
                <w:szCs w:val="28"/>
              </w:rPr>
              <w:t>响应偏离表</w:t>
            </w:r>
          </w:p>
        </w:tc>
        <w:tc>
          <w:tcPr>
            <w:tcW w:w="22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71C56EE" w14:textId="77777777" w:rsidR="008C2743" w:rsidRPr="00855969" w:rsidRDefault="008C2743">
            <w:pPr>
              <w:spacing w:before="50" w:after="50" w:line="360" w:lineRule="auto"/>
              <w:jc w:val="center"/>
              <w:rPr>
                <w:rFonts w:ascii="仿宋_GB2312" w:eastAsia="仿宋_GB2312" w:hAnsi="仿宋_GB2312" w:cs="仿宋_GB2312"/>
                <w:kern w:val="0"/>
                <w:sz w:val="28"/>
                <w:szCs w:val="28"/>
              </w:rPr>
            </w:pPr>
          </w:p>
        </w:tc>
      </w:tr>
      <w:tr w:rsidR="008C2743" w14:paraId="57552FE3" w14:textId="77777777">
        <w:tc>
          <w:tcPr>
            <w:tcW w:w="11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79AC1A0A" w14:textId="77777777" w:rsidR="008C2743" w:rsidRPr="00855969" w:rsidRDefault="00000000">
            <w:pPr>
              <w:spacing w:before="50" w:after="50" w:line="360" w:lineRule="auto"/>
              <w:jc w:val="center"/>
              <w:rPr>
                <w:rFonts w:ascii="仿宋_GB2312" w:eastAsia="仿宋_GB2312" w:hAnsi="仿宋_GB2312" w:cs="仿宋_GB2312"/>
                <w:kern w:val="0"/>
                <w:sz w:val="28"/>
                <w:szCs w:val="28"/>
              </w:rPr>
            </w:pPr>
            <w:r w:rsidRPr="00855969">
              <w:rPr>
                <w:rFonts w:ascii="仿宋_GB2312" w:eastAsia="仿宋_GB2312" w:hAnsi="宋体" w:hint="eastAsia"/>
                <w:kern w:val="0"/>
                <w:sz w:val="28"/>
                <w:szCs w:val="28"/>
              </w:rPr>
              <w:t>7</w:t>
            </w:r>
          </w:p>
        </w:tc>
        <w:tc>
          <w:tcPr>
            <w:tcW w:w="4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5A6FE40C" w14:textId="77777777" w:rsidR="008C2743" w:rsidRPr="00855969" w:rsidRDefault="00000000">
            <w:pPr>
              <w:rPr>
                <w:rFonts w:ascii="仿宋_GB2312" w:eastAsia="仿宋_GB2312" w:hAnsi="仿宋_GB2312" w:cs="仿宋_GB2312"/>
                <w:bCs/>
                <w:sz w:val="28"/>
                <w:szCs w:val="28"/>
              </w:rPr>
            </w:pPr>
            <w:r w:rsidRPr="00855969">
              <w:rPr>
                <w:rFonts w:ascii="仿宋_GB2312" w:eastAsia="仿宋_GB2312" w:hAnsi="仿宋" w:cs="仿宋" w:hint="eastAsia"/>
                <w:sz w:val="28"/>
                <w:szCs w:val="28"/>
              </w:rPr>
              <w:t>服务方案</w:t>
            </w:r>
          </w:p>
        </w:tc>
        <w:tc>
          <w:tcPr>
            <w:tcW w:w="22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18C884A" w14:textId="77777777" w:rsidR="008C2743" w:rsidRPr="00855969" w:rsidRDefault="008C2743">
            <w:pPr>
              <w:spacing w:before="50" w:after="50" w:line="360" w:lineRule="auto"/>
              <w:jc w:val="center"/>
              <w:rPr>
                <w:rFonts w:ascii="仿宋_GB2312" w:eastAsia="仿宋_GB2312" w:hAnsi="仿宋_GB2312" w:cs="仿宋_GB2312"/>
                <w:kern w:val="0"/>
                <w:sz w:val="28"/>
                <w:szCs w:val="28"/>
              </w:rPr>
            </w:pPr>
          </w:p>
        </w:tc>
      </w:tr>
      <w:tr w:rsidR="008C2743" w14:paraId="72E9ACB4" w14:textId="77777777">
        <w:tc>
          <w:tcPr>
            <w:tcW w:w="11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7A1AE95C" w14:textId="77777777" w:rsidR="008C2743" w:rsidRPr="00855969" w:rsidRDefault="00000000">
            <w:pPr>
              <w:spacing w:before="50" w:after="50" w:line="360" w:lineRule="auto"/>
              <w:jc w:val="center"/>
              <w:rPr>
                <w:rFonts w:ascii="仿宋_GB2312" w:eastAsia="仿宋_GB2312" w:hAnsi="仿宋_GB2312" w:cs="仿宋_GB2312"/>
                <w:kern w:val="0"/>
                <w:sz w:val="28"/>
                <w:szCs w:val="28"/>
              </w:rPr>
            </w:pPr>
            <w:r w:rsidRPr="00855969">
              <w:rPr>
                <w:rFonts w:ascii="仿宋_GB2312" w:eastAsia="仿宋_GB2312" w:hAnsi="宋体" w:hint="eastAsia"/>
                <w:kern w:val="0"/>
                <w:sz w:val="28"/>
                <w:szCs w:val="28"/>
              </w:rPr>
              <w:t>8</w:t>
            </w:r>
          </w:p>
        </w:tc>
        <w:tc>
          <w:tcPr>
            <w:tcW w:w="4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75775CB7" w14:textId="77777777" w:rsidR="008C2743" w:rsidRPr="00855969" w:rsidRDefault="00000000">
            <w:pPr>
              <w:rPr>
                <w:rFonts w:ascii="仿宋_GB2312" w:eastAsia="仿宋_GB2312" w:hAnsi="仿宋_GB2312" w:cs="仿宋_GB2312"/>
                <w:bCs/>
                <w:sz w:val="28"/>
                <w:szCs w:val="28"/>
              </w:rPr>
            </w:pPr>
            <w:r w:rsidRPr="00855969">
              <w:rPr>
                <w:rFonts w:ascii="仿宋_GB2312" w:eastAsia="仿宋_GB2312" w:hAnsi="仿宋" w:cs="仿宋" w:hint="eastAsia"/>
                <w:sz w:val="28"/>
                <w:szCs w:val="28"/>
              </w:rPr>
              <w:t>其他文件</w:t>
            </w:r>
          </w:p>
        </w:tc>
        <w:tc>
          <w:tcPr>
            <w:tcW w:w="22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7F2CC0B4" w14:textId="77777777" w:rsidR="008C2743" w:rsidRPr="00855969" w:rsidRDefault="008C2743">
            <w:pPr>
              <w:spacing w:before="50" w:after="50" w:line="360" w:lineRule="auto"/>
              <w:jc w:val="center"/>
              <w:rPr>
                <w:rFonts w:ascii="仿宋_GB2312" w:eastAsia="仿宋_GB2312" w:hAnsi="仿宋_GB2312" w:cs="仿宋_GB2312"/>
                <w:kern w:val="0"/>
                <w:sz w:val="28"/>
                <w:szCs w:val="28"/>
              </w:rPr>
            </w:pPr>
          </w:p>
        </w:tc>
      </w:tr>
    </w:tbl>
    <w:p w14:paraId="09936437" w14:textId="77777777" w:rsidR="008C2743" w:rsidRDefault="00000000">
      <w:pPr>
        <w:widowControl/>
        <w:jc w:val="left"/>
        <w:rPr>
          <w:rFonts w:ascii="仿宋_GB2312" w:eastAsia="仿宋_GB2312" w:hAnsi="仿宋_GB2312" w:cs="仿宋_GB2312"/>
          <w:bCs/>
          <w:sz w:val="32"/>
          <w:szCs w:val="32"/>
        </w:rPr>
      </w:pPr>
      <w:r>
        <w:rPr>
          <w:rFonts w:ascii="仿宋_GB2312" w:eastAsia="仿宋_GB2312" w:hAnsi="仿宋_GB2312" w:cs="仿宋_GB2312"/>
          <w:bCs/>
          <w:sz w:val="32"/>
          <w:szCs w:val="32"/>
        </w:rPr>
        <w:br w:type="page"/>
      </w:r>
    </w:p>
    <w:p w14:paraId="4C89EA99" w14:textId="77777777" w:rsidR="007F7CE2" w:rsidRDefault="00000000">
      <w:pPr>
        <w:spacing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合肥市大数据资产运营有限公司</w:t>
      </w:r>
    </w:p>
    <w:p w14:paraId="767837F7" w14:textId="7E563706" w:rsidR="008C2743" w:rsidRDefault="00000000">
      <w:pPr>
        <w:spacing w:line="360" w:lineRule="auto"/>
        <w:jc w:val="center"/>
        <w:rPr>
          <w:rFonts w:ascii="宋体" w:eastAsia="宋体" w:hAnsi="宋体" w:cs="宋体"/>
          <w:b/>
          <w:bCs/>
          <w:color w:val="000000"/>
          <w:sz w:val="32"/>
          <w:szCs w:val="32"/>
        </w:rPr>
      </w:pPr>
      <w:r>
        <w:rPr>
          <w:rFonts w:ascii="方正小标宋_GBK" w:eastAsia="方正小标宋_GBK" w:hAnsi="方正小标宋_GBK" w:cs="方正小标宋_GBK" w:hint="eastAsia"/>
          <w:sz w:val="44"/>
          <w:szCs w:val="44"/>
        </w:rPr>
        <w:t>网站</w:t>
      </w:r>
      <w:r>
        <w:rPr>
          <w:rFonts w:ascii="方正小标宋简体" w:eastAsia="方正小标宋简体" w:hAnsi="方正小标宋简体" w:cs="方正小标宋简体" w:hint="eastAsia"/>
          <w:sz w:val="44"/>
          <w:szCs w:val="44"/>
        </w:rPr>
        <w:t>云防护服务</w:t>
      </w:r>
    </w:p>
    <w:p w14:paraId="7D080273" w14:textId="77777777" w:rsidR="008C2743" w:rsidRDefault="008C2743">
      <w:pPr>
        <w:jc w:val="center"/>
        <w:rPr>
          <w:rFonts w:ascii="宋体" w:eastAsia="宋体" w:hAnsi="宋体" w:cs="宋体"/>
          <w:b/>
          <w:bCs/>
          <w:sz w:val="52"/>
          <w:szCs w:val="52"/>
        </w:rPr>
      </w:pPr>
    </w:p>
    <w:p w14:paraId="37530292" w14:textId="77777777" w:rsidR="008C2743" w:rsidRDefault="008C2743">
      <w:pPr>
        <w:jc w:val="center"/>
        <w:rPr>
          <w:rFonts w:ascii="宋体" w:eastAsia="宋体" w:hAnsi="宋体" w:cs="宋体"/>
          <w:b/>
          <w:bCs/>
          <w:sz w:val="52"/>
          <w:szCs w:val="52"/>
        </w:rPr>
      </w:pPr>
    </w:p>
    <w:p w14:paraId="06965A35" w14:textId="77777777" w:rsidR="008C2743" w:rsidRDefault="008C2743">
      <w:pPr>
        <w:jc w:val="center"/>
        <w:rPr>
          <w:rFonts w:ascii="宋体" w:eastAsia="宋体" w:hAnsi="宋体" w:cs="宋体"/>
          <w:b/>
          <w:bCs/>
          <w:sz w:val="52"/>
          <w:szCs w:val="52"/>
        </w:rPr>
      </w:pPr>
    </w:p>
    <w:p w14:paraId="510F5B73" w14:textId="77777777" w:rsidR="008C2743" w:rsidRDefault="008C2743">
      <w:pPr>
        <w:jc w:val="center"/>
        <w:rPr>
          <w:rFonts w:ascii="宋体" w:eastAsia="宋体" w:hAnsi="宋体" w:cs="宋体"/>
          <w:b/>
          <w:bCs/>
          <w:sz w:val="52"/>
          <w:szCs w:val="52"/>
        </w:rPr>
      </w:pPr>
    </w:p>
    <w:p w14:paraId="55342D75" w14:textId="77777777" w:rsidR="008C2743" w:rsidRDefault="00000000">
      <w:pPr>
        <w:jc w:val="center"/>
        <w:rPr>
          <w:rFonts w:ascii="宋体" w:eastAsia="宋体" w:hAnsi="宋体" w:cs="宋体"/>
          <w:b/>
          <w:bCs/>
          <w:sz w:val="84"/>
          <w:szCs w:val="84"/>
        </w:rPr>
      </w:pPr>
      <w:bookmarkStart w:id="2" w:name="_Toc32750"/>
      <w:r>
        <w:rPr>
          <w:rFonts w:ascii="宋体" w:eastAsia="宋体" w:hAnsi="宋体" w:cs="宋体" w:hint="eastAsia"/>
          <w:b/>
          <w:bCs/>
          <w:sz w:val="84"/>
          <w:szCs w:val="84"/>
        </w:rPr>
        <w:t>响应文件</w:t>
      </w:r>
      <w:bookmarkEnd w:id="2"/>
    </w:p>
    <w:p w14:paraId="4DC0C3CF" w14:textId="77777777" w:rsidR="008C2743" w:rsidRDefault="008C2743">
      <w:pPr>
        <w:jc w:val="center"/>
        <w:rPr>
          <w:rFonts w:ascii="宋体" w:eastAsia="宋体" w:hAnsi="宋体" w:cs="宋体"/>
          <w:b/>
          <w:bCs/>
          <w:sz w:val="52"/>
          <w:szCs w:val="52"/>
        </w:rPr>
      </w:pPr>
    </w:p>
    <w:p w14:paraId="7724C206" w14:textId="77777777" w:rsidR="008C2743" w:rsidRDefault="008C2743">
      <w:pPr>
        <w:jc w:val="center"/>
        <w:rPr>
          <w:rFonts w:ascii="宋体" w:eastAsia="宋体" w:hAnsi="宋体" w:cs="宋体"/>
          <w:b/>
          <w:bCs/>
          <w:sz w:val="52"/>
          <w:szCs w:val="52"/>
        </w:rPr>
      </w:pPr>
    </w:p>
    <w:p w14:paraId="58345A9D" w14:textId="77777777" w:rsidR="008C2743" w:rsidRDefault="008C2743">
      <w:pPr>
        <w:rPr>
          <w:rFonts w:ascii="宋体" w:eastAsia="宋体" w:hAnsi="宋体" w:cs="宋体"/>
          <w:b/>
          <w:bCs/>
          <w:sz w:val="52"/>
          <w:szCs w:val="52"/>
        </w:rPr>
      </w:pPr>
    </w:p>
    <w:p w14:paraId="6B850B61" w14:textId="77777777" w:rsidR="008C2743" w:rsidRDefault="008C2743">
      <w:pPr>
        <w:pStyle w:val="Bodytext3"/>
        <w:tabs>
          <w:tab w:val="left" w:pos="826"/>
          <w:tab w:val="left" w:pos="2030"/>
          <w:tab w:val="left" w:pos="3235"/>
        </w:tabs>
        <w:spacing w:line="360" w:lineRule="auto"/>
        <w:ind w:firstLineChars="800" w:firstLine="2560"/>
        <w:rPr>
          <w:color w:val="000000"/>
          <w:sz w:val="32"/>
          <w:szCs w:val="32"/>
          <w:lang w:eastAsia="zh-CN"/>
        </w:rPr>
      </w:pPr>
      <w:bookmarkStart w:id="3" w:name="_Toc3"/>
    </w:p>
    <w:p w14:paraId="6A1279FA" w14:textId="75F9BC53" w:rsidR="008C2743" w:rsidRDefault="00000000">
      <w:pPr>
        <w:pStyle w:val="Bodytext3"/>
        <w:tabs>
          <w:tab w:val="left" w:pos="826"/>
          <w:tab w:val="left" w:pos="2030"/>
          <w:tab w:val="left" w:pos="3235"/>
        </w:tabs>
        <w:spacing w:line="360" w:lineRule="auto"/>
        <w:ind w:firstLineChars="600" w:firstLine="1920"/>
        <w:rPr>
          <w:sz w:val="32"/>
          <w:szCs w:val="32"/>
          <w:u w:val="single"/>
          <w:lang w:val="en-US" w:eastAsia="zh-CN"/>
        </w:rPr>
      </w:pPr>
      <w:r>
        <w:rPr>
          <w:rFonts w:hint="eastAsia"/>
          <w:color w:val="000000"/>
          <w:sz w:val="32"/>
          <w:szCs w:val="32"/>
          <w:lang w:eastAsia="zh-CN"/>
        </w:rPr>
        <w:t>供应商</w:t>
      </w:r>
      <w:r>
        <w:rPr>
          <w:rFonts w:hint="eastAsia"/>
          <w:color w:val="000000"/>
          <w:sz w:val="32"/>
          <w:szCs w:val="32"/>
        </w:rPr>
        <w:t>：</w:t>
      </w:r>
      <w:bookmarkEnd w:id="3"/>
      <w:r>
        <w:rPr>
          <w:rFonts w:hint="eastAsia"/>
          <w:sz w:val="32"/>
          <w:szCs w:val="32"/>
          <w:u w:val="single"/>
        </w:rPr>
        <w:t xml:space="preserve"> </w:t>
      </w:r>
      <w:r>
        <w:rPr>
          <w:rFonts w:hint="eastAsia"/>
          <w:sz w:val="32"/>
          <w:szCs w:val="32"/>
          <w:u w:val="single"/>
          <w:lang w:val="en-US" w:eastAsia="zh-CN"/>
        </w:rPr>
        <w:t xml:space="preserve">       </w:t>
      </w:r>
      <w:r w:rsidR="00855969">
        <w:rPr>
          <w:sz w:val="32"/>
          <w:szCs w:val="32"/>
          <w:u w:val="single"/>
          <w:lang w:val="en-US" w:eastAsia="zh-CN"/>
        </w:rPr>
        <w:t xml:space="preserve"> </w:t>
      </w:r>
      <w:r>
        <w:rPr>
          <w:rFonts w:hint="eastAsia"/>
          <w:sz w:val="32"/>
          <w:szCs w:val="32"/>
          <w:u w:val="single"/>
          <w:lang w:val="en-US" w:eastAsia="zh-CN"/>
        </w:rPr>
        <w:t xml:space="preserve">          </w:t>
      </w:r>
    </w:p>
    <w:p w14:paraId="61DE61D5" w14:textId="77777777" w:rsidR="008C2743" w:rsidRDefault="008C2743">
      <w:pPr>
        <w:pStyle w:val="Bodytext3"/>
        <w:tabs>
          <w:tab w:val="left" w:pos="826"/>
          <w:tab w:val="left" w:pos="2030"/>
          <w:tab w:val="left" w:pos="3235"/>
        </w:tabs>
        <w:spacing w:line="360" w:lineRule="auto"/>
        <w:ind w:firstLineChars="600" w:firstLine="1920"/>
        <w:rPr>
          <w:sz w:val="32"/>
          <w:szCs w:val="32"/>
          <w:u w:val="single"/>
          <w:lang w:val="en-US" w:eastAsia="zh-CN"/>
        </w:rPr>
      </w:pPr>
    </w:p>
    <w:p w14:paraId="2B5C0571" w14:textId="7D886E3B" w:rsidR="008C2743" w:rsidRDefault="00000000">
      <w:pPr>
        <w:jc w:val="center"/>
        <w:rPr>
          <w:rFonts w:ascii="仿宋" w:eastAsia="仿宋" w:hAnsi="仿宋" w:cs="仿宋"/>
          <w:b/>
          <w:bCs/>
          <w:sz w:val="32"/>
          <w:szCs w:val="32"/>
        </w:rPr>
      </w:pPr>
      <w:bookmarkStart w:id="4" w:name="_Toc2220"/>
      <w:r>
        <w:rPr>
          <w:rFonts w:ascii="宋体" w:eastAsia="宋体" w:hAnsi="宋体" w:cs="宋体" w:hint="eastAsia"/>
          <w:sz w:val="32"/>
          <w:szCs w:val="32"/>
          <w:u w:val="single"/>
        </w:rPr>
        <w:t xml:space="preserve"> </w:t>
      </w:r>
      <w:r>
        <w:rPr>
          <w:rFonts w:cs="宋体" w:hint="eastAsia"/>
          <w:sz w:val="32"/>
          <w:szCs w:val="32"/>
          <w:u w:val="single"/>
        </w:rPr>
        <w:t xml:space="preserve">  </w:t>
      </w:r>
      <w:r w:rsidR="00855969">
        <w:rPr>
          <w:rFonts w:cs="宋体"/>
          <w:sz w:val="32"/>
          <w:szCs w:val="32"/>
          <w:u w:val="single"/>
        </w:rPr>
        <w:t xml:space="preserve">  </w:t>
      </w:r>
      <w:r>
        <w:rPr>
          <w:rFonts w:cs="宋体" w:hint="eastAsia"/>
          <w:sz w:val="32"/>
          <w:szCs w:val="32"/>
          <w:u w:val="single"/>
        </w:rPr>
        <w:t xml:space="preserve">  </w:t>
      </w:r>
      <w:r>
        <w:rPr>
          <w:rFonts w:ascii="宋体" w:eastAsia="宋体" w:hAnsi="宋体" w:cs="宋体" w:hint="eastAsia"/>
          <w:color w:val="000000"/>
          <w:sz w:val="32"/>
          <w:szCs w:val="32"/>
        </w:rPr>
        <w:t>年</w:t>
      </w:r>
      <w:r>
        <w:rPr>
          <w:rFonts w:ascii="宋体" w:eastAsia="宋体" w:hAnsi="宋体" w:cs="宋体" w:hint="eastAsia"/>
          <w:sz w:val="32"/>
          <w:szCs w:val="32"/>
          <w:u w:val="single"/>
        </w:rPr>
        <w:t xml:space="preserve"> </w:t>
      </w:r>
      <w:r>
        <w:rPr>
          <w:rFonts w:cs="宋体" w:hint="eastAsia"/>
          <w:sz w:val="32"/>
          <w:szCs w:val="32"/>
          <w:u w:val="single"/>
        </w:rPr>
        <w:t xml:space="preserve"> </w:t>
      </w:r>
      <w:r w:rsidR="00855969">
        <w:rPr>
          <w:rFonts w:cs="宋体"/>
          <w:sz w:val="32"/>
          <w:szCs w:val="32"/>
          <w:u w:val="single"/>
        </w:rPr>
        <w:t xml:space="preserve"> </w:t>
      </w:r>
      <w:r>
        <w:rPr>
          <w:rFonts w:cs="宋体" w:hint="eastAsia"/>
          <w:sz w:val="32"/>
          <w:szCs w:val="32"/>
          <w:u w:val="single"/>
        </w:rPr>
        <w:t xml:space="preserve">    </w:t>
      </w:r>
      <w:r>
        <w:rPr>
          <w:rFonts w:ascii="宋体" w:eastAsia="宋体" w:hAnsi="宋体" w:cs="宋体" w:hint="eastAsia"/>
          <w:color w:val="000000"/>
          <w:sz w:val="32"/>
          <w:szCs w:val="32"/>
        </w:rPr>
        <w:t>月</w:t>
      </w:r>
      <w:r>
        <w:rPr>
          <w:rFonts w:ascii="宋体" w:eastAsia="宋体" w:hAnsi="宋体" w:cs="宋体" w:hint="eastAsia"/>
          <w:sz w:val="32"/>
          <w:szCs w:val="32"/>
          <w:u w:val="single"/>
        </w:rPr>
        <w:t xml:space="preserve"> </w:t>
      </w:r>
      <w:r>
        <w:rPr>
          <w:rFonts w:cs="宋体" w:hint="eastAsia"/>
          <w:sz w:val="32"/>
          <w:szCs w:val="32"/>
          <w:u w:val="single"/>
        </w:rPr>
        <w:t xml:space="preserve">      </w:t>
      </w:r>
      <w:r>
        <w:rPr>
          <w:rFonts w:ascii="宋体" w:eastAsia="宋体" w:hAnsi="宋体" w:cs="宋体" w:hint="eastAsia"/>
          <w:color w:val="000000"/>
          <w:sz w:val="32"/>
          <w:szCs w:val="32"/>
        </w:rPr>
        <w:t>日</w:t>
      </w:r>
      <w:bookmarkEnd w:id="4"/>
      <w:r>
        <w:rPr>
          <w:rFonts w:ascii="仿宋" w:eastAsia="仿宋" w:hAnsi="仿宋" w:cs="仿宋" w:hint="eastAsia"/>
          <w:b/>
          <w:bCs/>
          <w:sz w:val="32"/>
          <w:szCs w:val="32"/>
        </w:rPr>
        <w:br w:type="page"/>
      </w:r>
    </w:p>
    <w:p w14:paraId="04498A75" w14:textId="77777777" w:rsidR="008C2743" w:rsidRDefault="00000000">
      <w:pPr>
        <w:pStyle w:val="2"/>
        <w:spacing w:line="360" w:lineRule="auto"/>
        <w:rPr>
          <w:rFonts w:ascii="宋体" w:eastAsia="仿宋" w:hAnsi="宋体"/>
          <w:bCs w:val="0"/>
          <w:sz w:val="24"/>
          <w:szCs w:val="24"/>
        </w:rPr>
      </w:pPr>
      <w:r>
        <w:rPr>
          <w:rFonts w:ascii="仿宋" w:eastAsia="仿宋" w:hAnsi="仿宋" w:cs="仿宋" w:hint="eastAsia"/>
        </w:rPr>
        <w:lastRenderedPageBreak/>
        <w:t>附件1 报价表</w:t>
      </w:r>
    </w:p>
    <w:p w14:paraId="14516C25" w14:textId="77777777" w:rsidR="008C2743" w:rsidRDefault="00000000">
      <w:pPr>
        <w:snapToGrid w:val="0"/>
        <w:spacing w:afterLines="50" w:after="156" w:line="360" w:lineRule="auto"/>
        <w:jc w:val="center"/>
        <w:rPr>
          <w:rFonts w:ascii="宋体" w:hAnsi="宋体"/>
          <w:b/>
          <w:sz w:val="24"/>
          <w:szCs w:val="28"/>
        </w:rPr>
      </w:pPr>
      <w:r>
        <w:rPr>
          <w:rFonts w:ascii="宋体" w:hAnsi="宋体" w:hint="eastAsia"/>
          <w:b/>
          <w:sz w:val="24"/>
          <w:szCs w:val="28"/>
        </w:rPr>
        <w:t>报价表</w:t>
      </w:r>
    </w:p>
    <w:p w14:paraId="12AE7F6A" w14:textId="5C559A28" w:rsidR="008C2743" w:rsidRDefault="00000000">
      <w:pPr>
        <w:snapToGrid w:val="0"/>
        <w:spacing w:line="360" w:lineRule="auto"/>
        <w:jc w:val="left"/>
        <w:rPr>
          <w:rFonts w:ascii="宋体" w:hAnsi="宋体"/>
          <w:b/>
          <w:sz w:val="24"/>
          <w:szCs w:val="28"/>
        </w:rPr>
      </w:pPr>
      <w:r>
        <w:rPr>
          <w:rFonts w:ascii="宋体" w:hAnsi="宋体" w:hint="eastAsia"/>
          <w:b/>
          <w:sz w:val="24"/>
          <w:szCs w:val="28"/>
        </w:rPr>
        <w:t>项目名称：合肥市大数据资产运营有限公司网站云防护服务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6492"/>
      </w:tblGrid>
      <w:tr w:rsidR="008C2743" w14:paraId="1D31065C" w14:textId="77777777">
        <w:trPr>
          <w:trHeight w:val="666"/>
        </w:trPr>
        <w:tc>
          <w:tcPr>
            <w:tcW w:w="2633" w:type="dxa"/>
            <w:tcBorders>
              <w:top w:val="single" w:sz="4" w:space="0" w:color="auto"/>
              <w:left w:val="single" w:sz="4" w:space="0" w:color="auto"/>
              <w:bottom w:val="single" w:sz="4" w:space="0" w:color="auto"/>
              <w:right w:val="single" w:sz="4" w:space="0" w:color="auto"/>
            </w:tcBorders>
            <w:vAlign w:val="center"/>
          </w:tcPr>
          <w:p w14:paraId="4B5AD348" w14:textId="77777777" w:rsidR="008C2743" w:rsidRDefault="00000000">
            <w:pPr>
              <w:spacing w:line="360" w:lineRule="auto"/>
              <w:jc w:val="center"/>
              <w:rPr>
                <w:rFonts w:ascii="宋体" w:hAnsi="宋体"/>
                <w:b/>
                <w:sz w:val="24"/>
              </w:rPr>
            </w:pPr>
            <w:r>
              <w:rPr>
                <w:rFonts w:ascii="宋体" w:hAnsi="宋体" w:hint="eastAsia"/>
                <w:b/>
                <w:sz w:val="24"/>
              </w:rPr>
              <w:t>供应商名称</w:t>
            </w:r>
          </w:p>
        </w:tc>
        <w:tc>
          <w:tcPr>
            <w:tcW w:w="6492" w:type="dxa"/>
            <w:tcBorders>
              <w:left w:val="single" w:sz="4" w:space="0" w:color="auto"/>
            </w:tcBorders>
          </w:tcPr>
          <w:p w14:paraId="76685FD3" w14:textId="77777777" w:rsidR="008C2743" w:rsidRDefault="008C2743">
            <w:pPr>
              <w:spacing w:line="360" w:lineRule="auto"/>
              <w:rPr>
                <w:rFonts w:ascii="宋体" w:hAnsi="宋体"/>
                <w:b/>
                <w:sz w:val="24"/>
              </w:rPr>
            </w:pPr>
          </w:p>
        </w:tc>
      </w:tr>
      <w:tr w:rsidR="008C2743" w14:paraId="3BB0029D" w14:textId="77777777">
        <w:trPr>
          <w:trHeight w:val="775"/>
        </w:trPr>
        <w:tc>
          <w:tcPr>
            <w:tcW w:w="2633" w:type="dxa"/>
            <w:tcBorders>
              <w:top w:val="single" w:sz="4" w:space="0" w:color="auto"/>
              <w:left w:val="single" w:sz="4" w:space="0" w:color="auto"/>
              <w:bottom w:val="single" w:sz="4" w:space="0" w:color="auto"/>
              <w:right w:val="single" w:sz="4" w:space="0" w:color="auto"/>
            </w:tcBorders>
            <w:vAlign w:val="center"/>
          </w:tcPr>
          <w:p w14:paraId="7CCDAFB1" w14:textId="77777777" w:rsidR="008C2743" w:rsidRDefault="00000000">
            <w:pPr>
              <w:spacing w:line="360" w:lineRule="exact"/>
              <w:jc w:val="center"/>
              <w:rPr>
                <w:rFonts w:ascii="宋体" w:hAnsi="宋体"/>
                <w:b/>
                <w:sz w:val="24"/>
              </w:rPr>
            </w:pPr>
            <w:r>
              <w:rPr>
                <w:rFonts w:ascii="宋体" w:hAnsi="宋体" w:hint="eastAsia"/>
                <w:b/>
                <w:sz w:val="24"/>
              </w:rPr>
              <w:t>报价范围</w:t>
            </w:r>
          </w:p>
        </w:tc>
        <w:tc>
          <w:tcPr>
            <w:tcW w:w="6492" w:type="dxa"/>
            <w:tcBorders>
              <w:left w:val="single" w:sz="4" w:space="0" w:color="auto"/>
            </w:tcBorders>
            <w:vAlign w:val="center"/>
          </w:tcPr>
          <w:p w14:paraId="79DA02F2" w14:textId="77777777" w:rsidR="008C2743" w:rsidRDefault="00000000">
            <w:pPr>
              <w:widowControl/>
              <w:spacing w:line="360" w:lineRule="exact"/>
              <w:rPr>
                <w:rFonts w:ascii="宋体" w:hAnsi="宋体"/>
                <w:b/>
                <w:sz w:val="24"/>
              </w:rPr>
            </w:pPr>
            <w:r>
              <w:rPr>
                <w:rFonts w:ascii="宋体" w:hAnsi="宋体" w:hint="eastAsia"/>
                <w:b/>
                <w:sz w:val="24"/>
              </w:rPr>
              <w:t>所有费用</w:t>
            </w:r>
          </w:p>
        </w:tc>
      </w:tr>
      <w:tr w:rsidR="008C2743" w14:paraId="0D54855A" w14:textId="77777777">
        <w:trPr>
          <w:trHeight w:val="1691"/>
        </w:trPr>
        <w:tc>
          <w:tcPr>
            <w:tcW w:w="2633" w:type="dxa"/>
            <w:tcBorders>
              <w:top w:val="single" w:sz="4" w:space="0" w:color="auto"/>
            </w:tcBorders>
            <w:vAlign w:val="center"/>
          </w:tcPr>
          <w:p w14:paraId="6A610EE2" w14:textId="77777777" w:rsidR="008C2743" w:rsidRDefault="00000000">
            <w:pPr>
              <w:spacing w:line="360" w:lineRule="auto"/>
              <w:jc w:val="center"/>
              <w:rPr>
                <w:rFonts w:ascii="宋体" w:hAnsi="宋体"/>
                <w:b/>
                <w:sz w:val="24"/>
              </w:rPr>
            </w:pPr>
            <w:r>
              <w:rPr>
                <w:rFonts w:ascii="宋体" w:hAnsi="宋体" w:hint="eastAsia"/>
                <w:b/>
                <w:bCs/>
                <w:sz w:val="24"/>
                <w:szCs w:val="28"/>
              </w:rPr>
              <w:t>报</w:t>
            </w:r>
            <w:r>
              <w:rPr>
                <w:rFonts w:ascii="宋体" w:hAnsi="宋体"/>
                <w:b/>
                <w:bCs/>
                <w:sz w:val="24"/>
                <w:szCs w:val="28"/>
              </w:rPr>
              <w:t>价</w:t>
            </w:r>
          </w:p>
          <w:p w14:paraId="2884E9BE" w14:textId="77777777" w:rsidR="008C2743" w:rsidRDefault="00000000">
            <w:pPr>
              <w:spacing w:line="360" w:lineRule="auto"/>
              <w:jc w:val="center"/>
              <w:rPr>
                <w:rFonts w:ascii="宋体" w:hAnsi="宋体"/>
                <w:b/>
                <w:sz w:val="24"/>
              </w:rPr>
            </w:pPr>
            <w:r>
              <w:rPr>
                <w:rFonts w:ascii="宋体" w:hAnsi="宋体" w:hint="eastAsia"/>
                <w:b/>
                <w:sz w:val="24"/>
              </w:rPr>
              <w:t>（详见备注说明）</w:t>
            </w:r>
          </w:p>
        </w:tc>
        <w:tc>
          <w:tcPr>
            <w:tcW w:w="6492" w:type="dxa"/>
            <w:vAlign w:val="center"/>
          </w:tcPr>
          <w:p w14:paraId="0E07D83F" w14:textId="77777777" w:rsidR="008C2743" w:rsidRDefault="008C2743">
            <w:pPr>
              <w:snapToGrid w:val="0"/>
              <w:spacing w:line="360" w:lineRule="auto"/>
              <w:rPr>
                <w:rFonts w:ascii="宋体" w:hAnsi="宋体"/>
                <w:sz w:val="24"/>
                <w:szCs w:val="28"/>
              </w:rPr>
            </w:pPr>
          </w:p>
          <w:p w14:paraId="5DFFA188" w14:textId="77777777" w:rsidR="008C2743" w:rsidRDefault="00000000">
            <w:pPr>
              <w:pStyle w:val="af1"/>
              <w:spacing w:before="0" w:beforeAutospacing="0" w:after="0" w:afterAutospacing="0" w:line="360" w:lineRule="atLeast"/>
              <w:rPr>
                <w:u w:val="single"/>
              </w:rPr>
            </w:pPr>
            <w:r>
              <w:rPr>
                <w:rFonts w:hint="eastAsia"/>
              </w:rPr>
              <w:t>人民币大写：</w:t>
            </w:r>
            <w:r>
              <w:rPr>
                <w:rFonts w:hint="eastAsia"/>
                <w:u w:val="single"/>
              </w:rPr>
              <w:t>          </w:t>
            </w:r>
          </w:p>
          <w:p w14:paraId="32E4C489" w14:textId="77777777" w:rsidR="008C2743" w:rsidRDefault="00000000">
            <w:pPr>
              <w:snapToGrid w:val="0"/>
              <w:spacing w:line="360" w:lineRule="auto"/>
              <w:ind w:firstLineChars="300" w:firstLine="720"/>
              <w:rPr>
                <w:rFonts w:ascii="宋体" w:hAnsi="宋体"/>
                <w:b/>
                <w:sz w:val="24"/>
              </w:rPr>
            </w:pPr>
            <w:r>
              <w:rPr>
                <w:rFonts w:ascii="宋体" w:eastAsia="宋体" w:hAnsi="宋体" w:cs="宋体" w:hint="eastAsia"/>
                <w:kern w:val="0"/>
                <w:sz w:val="24"/>
                <w:szCs w:val="24"/>
              </w:rPr>
              <w:t>小写：</w:t>
            </w:r>
            <w:r>
              <w:rPr>
                <w:rFonts w:ascii="宋体" w:hAnsi="宋体" w:cs="宋体" w:hint="eastAsia"/>
                <w:u w:val="single"/>
              </w:rPr>
              <w:t xml:space="preserve">            </w:t>
            </w:r>
          </w:p>
        </w:tc>
      </w:tr>
      <w:tr w:rsidR="008C2743" w14:paraId="019A0BA7" w14:textId="77777777">
        <w:trPr>
          <w:trHeight w:val="1691"/>
        </w:trPr>
        <w:tc>
          <w:tcPr>
            <w:tcW w:w="2633" w:type="dxa"/>
            <w:tcBorders>
              <w:top w:val="single" w:sz="4" w:space="0" w:color="auto"/>
            </w:tcBorders>
            <w:vAlign w:val="center"/>
          </w:tcPr>
          <w:p w14:paraId="7E8C8F67" w14:textId="77777777" w:rsidR="008C2743" w:rsidRDefault="00000000">
            <w:pPr>
              <w:spacing w:line="360" w:lineRule="auto"/>
              <w:jc w:val="center"/>
              <w:rPr>
                <w:rFonts w:ascii="宋体" w:hAnsi="宋体"/>
                <w:b/>
                <w:sz w:val="24"/>
              </w:rPr>
            </w:pPr>
            <w:r>
              <w:rPr>
                <w:rFonts w:ascii="宋体" w:hAnsi="宋体" w:hint="eastAsia"/>
                <w:b/>
                <w:sz w:val="24"/>
              </w:rPr>
              <w:t>服务周期</w:t>
            </w:r>
          </w:p>
        </w:tc>
        <w:tc>
          <w:tcPr>
            <w:tcW w:w="6492" w:type="dxa"/>
            <w:vAlign w:val="center"/>
          </w:tcPr>
          <w:p w14:paraId="71666E15" w14:textId="77777777" w:rsidR="008C2743" w:rsidRDefault="00000000">
            <w:pPr>
              <w:snapToGrid w:val="0"/>
              <w:spacing w:line="360" w:lineRule="auto"/>
              <w:ind w:firstLineChars="300" w:firstLine="720"/>
              <w:rPr>
                <w:rFonts w:ascii="宋体" w:eastAsia="宋体" w:hAnsi="宋体" w:cs="宋体"/>
                <w:kern w:val="0"/>
                <w:sz w:val="24"/>
                <w:szCs w:val="24"/>
              </w:rPr>
            </w:pPr>
            <w:r>
              <w:rPr>
                <w:rFonts w:ascii="宋体" w:eastAsia="宋体" w:hAnsi="宋体" w:cs="宋体" w:hint="eastAsia"/>
                <w:kern w:val="0"/>
                <w:sz w:val="24"/>
                <w:szCs w:val="24"/>
              </w:rPr>
              <w:t>自合同签订之日起1年</w:t>
            </w:r>
          </w:p>
        </w:tc>
      </w:tr>
      <w:tr w:rsidR="008C2743" w14:paraId="565FF85B" w14:textId="77777777">
        <w:trPr>
          <w:trHeight w:val="2587"/>
        </w:trPr>
        <w:tc>
          <w:tcPr>
            <w:tcW w:w="2633" w:type="dxa"/>
            <w:vAlign w:val="center"/>
          </w:tcPr>
          <w:p w14:paraId="0DBDA810" w14:textId="77777777" w:rsidR="008C2743" w:rsidRDefault="00000000">
            <w:pPr>
              <w:spacing w:line="360" w:lineRule="auto"/>
              <w:jc w:val="center"/>
              <w:rPr>
                <w:rFonts w:ascii="宋体" w:hAnsi="宋体"/>
                <w:b/>
                <w:sz w:val="24"/>
              </w:rPr>
            </w:pPr>
            <w:r>
              <w:rPr>
                <w:rFonts w:ascii="宋体" w:hAnsi="宋体" w:hint="eastAsia"/>
                <w:b/>
                <w:sz w:val="24"/>
              </w:rPr>
              <w:t>备注说明</w:t>
            </w:r>
          </w:p>
        </w:tc>
        <w:tc>
          <w:tcPr>
            <w:tcW w:w="6492" w:type="dxa"/>
          </w:tcPr>
          <w:p w14:paraId="3FE52F9A" w14:textId="77777777" w:rsidR="008C2743" w:rsidRDefault="008C2743">
            <w:pPr>
              <w:spacing w:line="360" w:lineRule="auto"/>
              <w:rPr>
                <w:rFonts w:ascii="宋体" w:hAnsi="宋体"/>
                <w:b/>
                <w:sz w:val="24"/>
              </w:rPr>
            </w:pPr>
          </w:p>
        </w:tc>
      </w:tr>
    </w:tbl>
    <w:p w14:paraId="3AC78F47" w14:textId="77777777" w:rsidR="008C2743" w:rsidRDefault="00000000">
      <w:pPr>
        <w:snapToGrid w:val="0"/>
        <w:spacing w:line="360" w:lineRule="auto"/>
        <w:rPr>
          <w:rFonts w:ascii="宋体" w:hAnsi="宋体"/>
          <w:b/>
          <w:sz w:val="24"/>
        </w:rPr>
      </w:pPr>
      <w:r>
        <w:rPr>
          <w:rFonts w:ascii="宋体" w:hAnsi="宋体" w:hint="eastAsia"/>
          <w:b/>
          <w:sz w:val="24"/>
        </w:rPr>
        <w:t xml:space="preserve">供应商公章：                       </w:t>
      </w:r>
    </w:p>
    <w:p w14:paraId="14D076EE" w14:textId="54B95E7D" w:rsidR="008C2743" w:rsidRDefault="00000000">
      <w:pPr>
        <w:snapToGrid w:val="0"/>
        <w:spacing w:line="360" w:lineRule="auto"/>
        <w:ind w:left="5550"/>
        <w:jc w:val="center"/>
        <w:rPr>
          <w:rFonts w:ascii="宋体" w:hAnsi="宋体"/>
          <w:sz w:val="24"/>
        </w:rPr>
      </w:pPr>
      <w:r>
        <w:rPr>
          <w:rFonts w:ascii="宋体" w:hAnsi="宋体" w:hint="eastAsia"/>
          <w:sz w:val="24"/>
        </w:rPr>
        <w:t xml:space="preserve">年  </w:t>
      </w:r>
      <w:r w:rsidR="009C130D">
        <w:rPr>
          <w:rFonts w:ascii="宋体" w:hAnsi="宋体"/>
          <w:sz w:val="24"/>
        </w:rPr>
        <w:t xml:space="preserve"> </w:t>
      </w:r>
      <w:r>
        <w:rPr>
          <w:rFonts w:ascii="宋体" w:hAnsi="宋体" w:hint="eastAsia"/>
          <w:sz w:val="24"/>
        </w:rPr>
        <w:t xml:space="preserve">月  </w:t>
      </w:r>
      <w:r w:rsidR="009C130D">
        <w:rPr>
          <w:rFonts w:ascii="宋体" w:hAnsi="宋体"/>
          <w:sz w:val="24"/>
        </w:rPr>
        <w:t xml:space="preserve"> </w:t>
      </w:r>
      <w:r>
        <w:rPr>
          <w:rFonts w:ascii="宋体" w:hAnsi="宋体" w:hint="eastAsia"/>
          <w:sz w:val="24"/>
        </w:rPr>
        <w:t>日</w:t>
      </w:r>
    </w:p>
    <w:p w14:paraId="1C6F3DAA" w14:textId="77777777" w:rsidR="008C2743" w:rsidRDefault="00000000">
      <w:pPr>
        <w:pStyle w:val="af1"/>
        <w:shd w:val="clear" w:color="auto" w:fill="FFFFFF"/>
        <w:spacing w:before="0" w:beforeAutospacing="0" w:after="0" w:afterAutospacing="0" w:line="360" w:lineRule="atLeast"/>
        <w:ind w:firstLine="360"/>
        <w:rPr>
          <w:rFonts w:ascii="微软雅黑" w:eastAsia="微软雅黑" w:hAnsi="微软雅黑" w:cs="微软雅黑"/>
        </w:rPr>
      </w:pPr>
      <w:r>
        <w:rPr>
          <w:rStyle w:val="af3"/>
          <w:rFonts w:hint="eastAsia"/>
          <w:shd w:val="clear" w:color="auto" w:fill="FFFFFF"/>
        </w:rPr>
        <w:t>注：</w:t>
      </w:r>
    </w:p>
    <w:p w14:paraId="729D54E2" w14:textId="77777777" w:rsidR="008C2743" w:rsidRDefault="00000000">
      <w:pPr>
        <w:pStyle w:val="af1"/>
        <w:shd w:val="clear" w:color="auto" w:fill="FFFFFF"/>
        <w:spacing w:before="0" w:beforeAutospacing="0" w:after="0" w:afterAutospacing="0" w:line="360" w:lineRule="atLeast"/>
        <w:ind w:firstLine="360"/>
        <w:rPr>
          <w:rStyle w:val="af3"/>
          <w:shd w:val="clear" w:color="auto" w:fill="FFFFFF"/>
        </w:rPr>
      </w:pPr>
      <w:r>
        <w:rPr>
          <w:rStyle w:val="af3"/>
          <w:rFonts w:hint="eastAsia"/>
          <w:shd w:val="clear" w:color="auto" w:fill="FFFFFF"/>
        </w:rPr>
        <w:t>1、本表内容根据询比文件要求包括了所有服务及其配套的所有费用。</w:t>
      </w:r>
    </w:p>
    <w:p w14:paraId="18CE4FCD" w14:textId="77777777" w:rsidR="008C2743" w:rsidRDefault="00000000">
      <w:pPr>
        <w:pStyle w:val="af1"/>
        <w:shd w:val="clear" w:color="auto" w:fill="FFFFFF"/>
        <w:spacing w:before="0" w:beforeAutospacing="0" w:after="0" w:afterAutospacing="0" w:line="360" w:lineRule="atLeast"/>
        <w:ind w:firstLine="360"/>
        <w:rPr>
          <w:rStyle w:val="af3"/>
          <w:shd w:val="clear" w:color="auto" w:fill="FFFFFF"/>
        </w:rPr>
      </w:pPr>
      <w:r>
        <w:rPr>
          <w:rStyle w:val="af3"/>
          <w:rFonts w:hint="eastAsia"/>
          <w:shd w:val="clear" w:color="auto" w:fill="FFFFFF"/>
        </w:rPr>
        <w:t>2、特殊事项在备注中注明。</w:t>
      </w:r>
    </w:p>
    <w:p w14:paraId="3DD81BF4" w14:textId="77777777" w:rsidR="008C2743" w:rsidRDefault="008C2743">
      <w:pPr>
        <w:adjustRightInd w:val="0"/>
        <w:snapToGrid w:val="0"/>
        <w:spacing w:line="360" w:lineRule="auto"/>
        <w:ind w:firstLineChars="200" w:firstLine="482"/>
        <w:rPr>
          <w:rFonts w:ascii="宋体" w:hAnsi="宋体"/>
          <w:b/>
          <w:bCs/>
          <w:sz w:val="24"/>
          <w:szCs w:val="28"/>
        </w:rPr>
      </w:pPr>
    </w:p>
    <w:p w14:paraId="26B52720" w14:textId="77777777" w:rsidR="008C2743" w:rsidRDefault="008C2743">
      <w:bookmarkStart w:id="5" w:name="_Toc511047763"/>
      <w:bookmarkStart w:id="6" w:name="_Toc461053091"/>
      <w:bookmarkStart w:id="7" w:name="_Toc444778693"/>
    </w:p>
    <w:bookmarkEnd w:id="5"/>
    <w:bookmarkEnd w:id="6"/>
    <w:bookmarkEnd w:id="7"/>
    <w:p w14:paraId="0EAAB50B" w14:textId="77777777" w:rsidR="008C2743" w:rsidRDefault="008C2743">
      <w:pPr>
        <w:rPr>
          <w:rFonts w:ascii="宋体" w:hAnsi="宋体"/>
          <w:sz w:val="24"/>
        </w:rPr>
      </w:pPr>
    </w:p>
    <w:p w14:paraId="45F0263C" w14:textId="77777777" w:rsidR="008C2743" w:rsidRDefault="00000000">
      <w:pPr>
        <w:rPr>
          <w:rFonts w:ascii="宋体" w:eastAsia="宋体" w:hAnsi="宋体"/>
          <w:sz w:val="24"/>
          <w:szCs w:val="24"/>
        </w:rPr>
      </w:pPr>
      <w:r>
        <w:rPr>
          <w:rFonts w:ascii="宋体" w:eastAsia="宋体" w:hAnsi="宋体" w:hint="eastAsia"/>
          <w:sz w:val="24"/>
          <w:szCs w:val="24"/>
        </w:rPr>
        <w:br w:type="page"/>
      </w:r>
    </w:p>
    <w:p w14:paraId="28F7B154" w14:textId="77777777" w:rsidR="008C2743" w:rsidRPr="0075150A" w:rsidRDefault="00000000" w:rsidP="0075150A">
      <w:pPr>
        <w:pStyle w:val="2"/>
        <w:spacing w:line="360" w:lineRule="auto"/>
        <w:rPr>
          <w:rFonts w:ascii="仿宋" w:eastAsia="仿宋" w:hAnsi="仿宋" w:cs="仿宋"/>
        </w:rPr>
      </w:pPr>
      <w:r>
        <w:rPr>
          <w:rFonts w:ascii="仿宋" w:eastAsia="仿宋" w:hAnsi="仿宋" w:cs="仿宋" w:hint="eastAsia"/>
        </w:rPr>
        <w:lastRenderedPageBreak/>
        <w:t>附件2 供应商综合情况简介</w:t>
      </w:r>
    </w:p>
    <w:p w14:paraId="415A9BB6" w14:textId="77777777" w:rsidR="008C2743" w:rsidRDefault="00000000">
      <w:pPr>
        <w:snapToGrid w:val="0"/>
        <w:spacing w:afterLines="50" w:after="156" w:line="360" w:lineRule="auto"/>
        <w:jc w:val="center"/>
        <w:rPr>
          <w:rFonts w:ascii="宋体" w:hAnsi="宋体"/>
          <w:b/>
          <w:sz w:val="32"/>
          <w:szCs w:val="32"/>
        </w:rPr>
      </w:pPr>
      <w:r>
        <w:rPr>
          <w:rFonts w:ascii="宋体" w:hAnsi="宋体" w:hint="eastAsia"/>
          <w:b/>
          <w:sz w:val="32"/>
          <w:szCs w:val="32"/>
        </w:rPr>
        <w:t>供应商综合情况简介</w:t>
      </w:r>
    </w:p>
    <w:tbl>
      <w:tblPr>
        <w:tblW w:w="8762" w:type="dxa"/>
        <w:jc w:val="center"/>
        <w:tblLayout w:type="fixed"/>
        <w:tblLook w:val="04A0" w:firstRow="1" w:lastRow="0" w:firstColumn="1" w:lastColumn="0" w:noHBand="0" w:noVBand="1"/>
      </w:tblPr>
      <w:tblGrid>
        <w:gridCol w:w="580"/>
        <w:gridCol w:w="1855"/>
        <w:gridCol w:w="961"/>
        <w:gridCol w:w="1721"/>
        <w:gridCol w:w="1155"/>
        <w:gridCol w:w="1658"/>
        <w:gridCol w:w="832"/>
      </w:tblGrid>
      <w:tr w:rsidR="008C2743" w14:paraId="4844AF6A" w14:textId="77777777">
        <w:trPr>
          <w:trHeight w:val="536"/>
          <w:jc w:val="center"/>
        </w:trPr>
        <w:tc>
          <w:tcPr>
            <w:tcW w:w="8762" w:type="dxa"/>
            <w:gridSpan w:val="7"/>
            <w:tcBorders>
              <w:top w:val="single" w:sz="4" w:space="0" w:color="auto"/>
              <w:left w:val="single" w:sz="4" w:space="0" w:color="auto"/>
              <w:bottom w:val="single" w:sz="4" w:space="0" w:color="auto"/>
              <w:right w:val="single" w:sz="4" w:space="0" w:color="auto"/>
            </w:tcBorders>
            <w:vAlign w:val="center"/>
          </w:tcPr>
          <w:p w14:paraId="4C1477CC" w14:textId="77777777" w:rsidR="008C2743" w:rsidRDefault="00000000">
            <w:pPr>
              <w:widowControl/>
              <w:ind w:leftChars="-42" w:left="-88"/>
              <w:jc w:val="center"/>
              <w:rPr>
                <w:rFonts w:ascii="宋体" w:hAnsi="宋体" w:cs="Arial"/>
                <w:b/>
                <w:bCs/>
                <w:kern w:val="0"/>
                <w:sz w:val="28"/>
                <w:szCs w:val="28"/>
              </w:rPr>
            </w:pPr>
            <w:r>
              <w:rPr>
                <w:rFonts w:ascii="宋体" w:hAnsi="宋体" w:cs="Arial" w:hint="eastAsia"/>
                <w:b/>
                <w:bCs/>
                <w:kern w:val="0"/>
                <w:sz w:val="28"/>
                <w:szCs w:val="28"/>
              </w:rPr>
              <w:t>供应商信息表</w:t>
            </w:r>
          </w:p>
        </w:tc>
      </w:tr>
      <w:tr w:rsidR="008C2743" w14:paraId="3E5EC650" w14:textId="77777777">
        <w:trPr>
          <w:trHeight w:val="443"/>
          <w:jc w:val="center"/>
        </w:trPr>
        <w:tc>
          <w:tcPr>
            <w:tcW w:w="8762" w:type="dxa"/>
            <w:gridSpan w:val="7"/>
            <w:tcBorders>
              <w:top w:val="single" w:sz="4" w:space="0" w:color="auto"/>
              <w:left w:val="single" w:sz="4" w:space="0" w:color="auto"/>
              <w:bottom w:val="single" w:sz="4" w:space="0" w:color="auto"/>
              <w:right w:val="single" w:sz="4" w:space="0" w:color="auto"/>
            </w:tcBorders>
            <w:vAlign w:val="center"/>
          </w:tcPr>
          <w:p w14:paraId="0E0A5B57" w14:textId="77777777" w:rsidR="008C2743" w:rsidRDefault="00000000">
            <w:pPr>
              <w:widowControl/>
              <w:ind w:leftChars="-42" w:left="-88"/>
              <w:jc w:val="left"/>
              <w:rPr>
                <w:rFonts w:ascii="宋体" w:hAnsi="宋体" w:cs="Arial"/>
                <w:b/>
                <w:bCs/>
                <w:kern w:val="0"/>
              </w:rPr>
            </w:pPr>
            <w:r>
              <w:rPr>
                <w:rFonts w:ascii="宋体" w:hAnsi="宋体" w:cs="Arial" w:hint="eastAsia"/>
                <w:b/>
                <w:bCs/>
                <w:kern w:val="0"/>
              </w:rPr>
              <w:t>项目名称：</w:t>
            </w:r>
            <w:r>
              <w:rPr>
                <w:rFonts w:ascii="宋体" w:hAnsi="宋体" w:cs="Arial"/>
                <w:b/>
                <w:bCs/>
                <w:kern w:val="0"/>
              </w:rPr>
              <w:t xml:space="preserve"> </w:t>
            </w:r>
          </w:p>
        </w:tc>
      </w:tr>
      <w:tr w:rsidR="008C2743" w14:paraId="3694976E" w14:textId="77777777">
        <w:trPr>
          <w:trHeight w:val="1131"/>
          <w:jc w:val="center"/>
        </w:trPr>
        <w:tc>
          <w:tcPr>
            <w:tcW w:w="580" w:type="dxa"/>
            <w:tcBorders>
              <w:top w:val="single" w:sz="4" w:space="0" w:color="auto"/>
              <w:left w:val="single" w:sz="4" w:space="0" w:color="000000"/>
              <w:bottom w:val="single" w:sz="4" w:space="0" w:color="000000"/>
              <w:right w:val="single" w:sz="4" w:space="0" w:color="000000"/>
            </w:tcBorders>
            <w:noWrap/>
            <w:textDirection w:val="tbRlV"/>
            <w:vAlign w:val="center"/>
          </w:tcPr>
          <w:p w14:paraId="54EABD42" w14:textId="77777777" w:rsidR="008C2743" w:rsidRDefault="00000000">
            <w:pPr>
              <w:widowControl/>
              <w:jc w:val="center"/>
              <w:rPr>
                <w:rFonts w:ascii="宋体" w:hAnsi="宋体" w:cs="Arial"/>
                <w:kern w:val="0"/>
              </w:rPr>
            </w:pPr>
            <w:r>
              <w:rPr>
                <w:rFonts w:ascii="宋体" w:hAnsi="宋体" w:cs="Arial" w:hint="eastAsia"/>
                <w:kern w:val="0"/>
              </w:rPr>
              <w:t>项目信息</w:t>
            </w:r>
          </w:p>
        </w:tc>
        <w:tc>
          <w:tcPr>
            <w:tcW w:w="1855" w:type="dxa"/>
            <w:tcBorders>
              <w:top w:val="single" w:sz="4" w:space="0" w:color="auto"/>
              <w:left w:val="nil"/>
              <w:bottom w:val="single" w:sz="4" w:space="0" w:color="000000"/>
              <w:right w:val="single" w:sz="4" w:space="0" w:color="000000"/>
            </w:tcBorders>
            <w:vAlign w:val="center"/>
          </w:tcPr>
          <w:p w14:paraId="4C6B70C8" w14:textId="77777777" w:rsidR="008C2743" w:rsidRDefault="00000000">
            <w:pPr>
              <w:widowControl/>
              <w:jc w:val="left"/>
              <w:rPr>
                <w:rFonts w:ascii="宋体" w:hAnsi="宋体" w:cs="Arial"/>
                <w:b/>
                <w:bCs/>
                <w:kern w:val="0"/>
              </w:rPr>
            </w:pPr>
            <w:r>
              <w:rPr>
                <w:rFonts w:ascii="宋体" w:hAnsi="宋体" w:cs="Arial" w:hint="eastAsia"/>
                <w:b/>
                <w:bCs/>
                <w:kern w:val="0"/>
              </w:rPr>
              <w:t>企业全称</w:t>
            </w:r>
          </w:p>
        </w:tc>
        <w:tc>
          <w:tcPr>
            <w:tcW w:w="6327" w:type="dxa"/>
            <w:gridSpan w:val="5"/>
            <w:tcBorders>
              <w:top w:val="single" w:sz="4" w:space="0" w:color="auto"/>
              <w:left w:val="nil"/>
              <w:bottom w:val="single" w:sz="4" w:space="0" w:color="000000"/>
              <w:right w:val="single" w:sz="4" w:space="0" w:color="000000"/>
            </w:tcBorders>
            <w:vAlign w:val="center"/>
          </w:tcPr>
          <w:p w14:paraId="50D28066" w14:textId="77777777" w:rsidR="008C2743" w:rsidRDefault="008C2743">
            <w:pPr>
              <w:widowControl/>
              <w:jc w:val="left"/>
              <w:rPr>
                <w:rFonts w:ascii="宋体" w:hAnsi="宋体" w:cs="Arial"/>
                <w:kern w:val="0"/>
              </w:rPr>
            </w:pPr>
          </w:p>
        </w:tc>
      </w:tr>
      <w:tr w:rsidR="008C2743" w14:paraId="524328FA" w14:textId="77777777">
        <w:trPr>
          <w:trHeight w:val="984"/>
          <w:jc w:val="center"/>
        </w:trPr>
        <w:tc>
          <w:tcPr>
            <w:tcW w:w="580" w:type="dxa"/>
            <w:vMerge w:val="restart"/>
            <w:tcBorders>
              <w:top w:val="nil"/>
              <w:left w:val="single" w:sz="4" w:space="0" w:color="000000"/>
              <w:bottom w:val="single" w:sz="4" w:space="0" w:color="000000"/>
              <w:right w:val="single" w:sz="4" w:space="0" w:color="000000"/>
            </w:tcBorders>
            <w:noWrap/>
            <w:textDirection w:val="tbRlV"/>
            <w:vAlign w:val="center"/>
          </w:tcPr>
          <w:p w14:paraId="7D8230A6" w14:textId="77777777" w:rsidR="008C2743" w:rsidRDefault="00000000">
            <w:pPr>
              <w:widowControl/>
              <w:jc w:val="center"/>
              <w:rPr>
                <w:rFonts w:ascii="宋体" w:hAnsi="宋体" w:cs="Arial"/>
                <w:kern w:val="0"/>
              </w:rPr>
            </w:pPr>
            <w:r>
              <w:rPr>
                <w:rFonts w:ascii="宋体" w:hAnsi="宋体" w:cs="Arial" w:hint="eastAsia"/>
                <w:kern w:val="0"/>
              </w:rPr>
              <w:t>企业基本信息</w:t>
            </w:r>
          </w:p>
        </w:tc>
        <w:tc>
          <w:tcPr>
            <w:tcW w:w="1855" w:type="dxa"/>
            <w:tcBorders>
              <w:top w:val="nil"/>
              <w:left w:val="nil"/>
              <w:bottom w:val="single" w:sz="4" w:space="0" w:color="000000"/>
              <w:right w:val="single" w:sz="4" w:space="0" w:color="000000"/>
            </w:tcBorders>
            <w:vAlign w:val="center"/>
          </w:tcPr>
          <w:p w14:paraId="06913A68" w14:textId="77777777" w:rsidR="008C2743" w:rsidRDefault="00000000">
            <w:pPr>
              <w:widowControl/>
              <w:jc w:val="left"/>
              <w:rPr>
                <w:rFonts w:ascii="宋体" w:hAnsi="宋体" w:cs="Arial"/>
                <w:b/>
                <w:bCs/>
                <w:kern w:val="0"/>
              </w:rPr>
            </w:pPr>
            <w:r>
              <w:rPr>
                <w:rFonts w:ascii="宋体" w:hAnsi="宋体" w:cs="Arial" w:hint="eastAsia"/>
                <w:b/>
                <w:bCs/>
                <w:kern w:val="0"/>
              </w:rPr>
              <w:t>公司地址</w:t>
            </w:r>
          </w:p>
        </w:tc>
        <w:tc>
          <w:tcPr>
            <w:tcW w:w="2682" w:type="dxa"/>
            <w:gridSpan w:val="2"/>
            <w:tcBorders>
              <w:top w:val="single" w:sz="4" w:space="0" w:color="000000"/>
              <w:left w:val="nil"/>
              <w:bottom w:val="single" w:sz="4" w:space="0" w:color="000000"/>
              <w:right w:val="single" w:sz="4" w:space="0" w:color="000000"/>
            </w:tcBorders>
            <w:vAlign w:val="center"/>
          </w:tcPr>
          <w:p w14:paraId="0C7A630E" w14:textId="77777777" w:rsidR="008C2743" w:rsidRDefault="008C2743">
            <w:pPr>
              <w:widowControl/>
              <w:jc w:val="left"/>
              <w:rPr>
                <w:rFonts w:ascii="宋体" w:hAnsi="宋体" w:cs="Arial"/>
                <w:kern w:val="0"/>
              </w:rPr>
            </w:pPr>
          </w:p>
        </w:tc>
        <w:tc>
          <w:tcPr>
            <w:tcW w:w="1155" w:type="dxa"/>
            <w:tcBorders>
              <w:top w:val="nil"/>
              <w:left w:val="nil"/>
              <w:bottom w:val="single" w:sz="4" w:space="0" w:color="000000"/>
              <w:right w:val="single" w:sz="4" w:space="0" w:color="000000"/>
            </w:tcBorders>
            <w:vAlign w:val="center"/>
          </w:tcPr>
          <w:p w14:paraId="4E36B733" w14:textId="77777777" w:rsidR="008C2743" w:rsidRDefault="00000000">
            <w:pPr>
              <w:widowControl/>
              <w:jc w:val="left"/>
              <w:rPr>
                <w:rFonts w:ascii="宋体" w:hAnsi="宋体" w:cs="Arial"/>
                <w:kern w:val="0"/>
              </w:rPr>
            </w:pPr>
            <w:r>
              <w:rPr>
                <w:rFonts w:ascii="宋体" w:hAnsi="宋体" w:cs="Arial" w:hint="eastAsia"/>
                <w:kern w:val="0"/>
              </w:rPr>
              <w:t>联系人及联系电话</w:t>
            </w:r>
          </w:p>
        </w:tc>
        <w:tc>
          <w:tcPr>
            <w:tcW w:w="2490" w:type="dxa"/>
            <w:gridSpan w:val="2"/>
            <w:tcBorders>
              <w:top w:val="single" w:sz="4" w:space="0" w:color="000000"/>
              <w:left w:val="nil"/>
              <w:bottom w:val="single" w:sz="4" w:space="0" w:color="000000"/>
              <w:right w:val="single" w:sz="4" w:space="0" w:color="000000"/>
            </w:tcBorders>
            <w:vAlign w:val="center"/>
          </w:tcPr>
          <w:p w14:paraId="241EF253" w14:textId="77777777" w:rsidR="008C2743" w:rsidRDefault="008C2743">
            <w:pPr>
              <w:widowControl/>
              <w:jc w:val="left"/>
              <w:rPr>
                <w:rFonts w:ascii="宋体" w:hAnsi="宋体" w:cs="Arial"/>
                <w:kern w:val="0"/>
              </w:rPr>
            </w:pPr>
          </w:p>
        </w:tc>
      </w:tr>
      <w:tr w:rsidR="008C2743" w14:paraId="018C2FA5" w14:textId="77777777">
        <w:trPr>
          <w:trHeight w:val="704"/>
          <w:jc w:val="center"/>
        </w:trPr>
        <w:tc>
          <w:tcPr>
            <w:tcW w:w="580" w:type="dxa"/>
            <w:vMerge/>
            <w:tcBorders>
              <w:top w:val="nil"/>
              <w:left w:val="single" w:sz="4" w:space="0" w:color="000000"/>
              <w:bottom w:val="single" w:sz="4" w:space="0" w:color="000000"/>
              <w:right w:val="single" w:sz="4" w:space="0" w:color="000000"/>
            </w:tcBorders>
            <w:vAlign w:val="center"/>
          </w:tcPr>
          <w:p w14:paraId="7587DBF4" w14:textId="77777777" w:rsidR="008C2743" w:rsidRDefault="008C2743">
            <w:pPr>
              <w:widowControl/>
              <w:jc w:val="left"/>
              <w:rPr>
                <w:rFonts w:ascii="宋体" w:hAnsi="宋体" w:cs="Arial"/>
                <w:kern w:val="0"/>
              </w:rPr>
            </w:pPr>
          </w:p>
        </w:tc>
        <w:tc>
          <w:tcPr>
            <w:tcW w:w="1855" w:type="dxa"/>
            <w:tcBorders>
              <w:top w:val="nil"/>
              <w:left w:val="nil"/>
              <w:bottom w:val="single" w:sz="4" w:space="0" w:color="000000"/>
              <w:right w:val="single" w:sz="4" w:space="0" w:color="000000"/>
            </w:tcBorders>
            <w:vAlign w:val="center"/>
          </w:tcPr>
          <w:p w14:paraId="780E175F" w14:textId="77777777" w:rsidR="008C2743" w:rsidRDefault="00000000">
            <w:pPr>
              <w:widowControl/>
              <w:jc w:val="left"/>
              <w:rPr>
                <w:rFonts w:ascii="宋体" w:hAnsi="宋体" w:cs="Arial"/>
                <w:kern w:val="0"/>
              </w:rPr>
            </w:pPr>
            <w:r>
              <w:rPr>
                <w:rFonts w:ascii="宋体" w:hAnsi="宋体" w:cs="Arial" w:hint="eastAsia"/>
                <w:kern w:val="0"/>
              </w:rPr>
              <w:t>是否在皖设立分支机构</w:t>
            </w:r>
          </w:p>
        </w:tc>
        <w:tc>
          <w:tcPr>
            <w:tcW w:w="2682" w:type="dxa"/>
            <w:gridSpan w:val="2"/>
            <w:tcBorders>
              <w:top w:val="single" w:sz="4" w:space="0" w:color="000000"/>
              <w:left w:val="nil"/>
              <w:bottom w:val="single" w:sz="4" w:space="0" w:color="000000"/>
              <w:right w:val="single" w:sz="4" w:space="0" w:color="000000"/>
            </w:tcBorders>
            <w:vAlign w:val="center"/>
          </w:tcPr>
          <w:p w14:paraId="4FA3A1E7" w14:textId="77777777" w:rsidR="008C2743" w:rsidRDefault="008C2743">
            <w:pPr>
              <w:widowControl/>
              <w:jc w:val="center"/>
              <w:rPr>
                <w:rFonts w:ascii="宋体" w:hAnsi="宋体" w:cs="Arial"/>
                <w:kern w:val="0"/>
              </w:rPr>
            </w:pPr>
          </w:p>
        </w:tc>
        <w:tc>
          <w:tcPr>
            <w:tcW w:w="1155" w:type="dxa"/>
            <w:tcBorders>
              <w:top w:val="nil"/>
              <w:left w:val="nil"/>
              <w:bottom w:val="single" w:sz="4" w:space="0" w:color="000000"/>
              <w:right w:val="single" w:sz="4" w:space="0" w:color="000000"/>
            </w:tcBorders>
            <w:vAlign w:val="center"/>
          </w:tcPr>
          <w:p w14:paraId="538707A3" w14:textId="77777777" w:rsidR="008C2743" w:rsidRDefault="00000000">
            <w:pPr>
              <w:widowControl/>
              <w:jc w:val="left"/>
              <w:rPr>
                <w:rFonts w:ascii="宋体" w:hAnsi="宋体" w:cs="Arial"/>
                <w:kern w:val="0"/>
              </w:rPr>
            </w:pPr>
            <w:r>
              <w:rPr>
                <w:rFonts w:ascii="宋体" w:hAnsi="宋体" w:cs="Arial" w:hint="eastAsia"/>
                <w:kern w:val="0"/>
              </w:rPr>
              <w:t>分支机构分类</w:t>
            </w:r>
          </w:p>
        </w:tc>
        <w:tc>
          <w:tcPr>
            <w:tcW w:w="2490" w:type="dxa"/>
            <w:gridSpan w:val="2"/>
            <w:tcBorders>
              <w:top w:val="single" w:sz="4" w:space="0" w:color="000000"/>
              <w:left w:val="nil"/>
              <w:bottom w:val="single" w:sz="4" w:space="0" w:color="000000"/>
              <w:right w:val="single" w:sz="4" w:space="0" w:color="000000"/>
            </w:tcBorders>
            <w:vAlign w:val="center"/>
          </w:tcPr>
          <w:p w14:paraId="7E3CE78E" w14:textId="77777777" w:rsidR="008C2743" w:rsidRDefault="008C2743">
            <w:pPr>
              <w:widowControl/>
              <w:jc w:val="center"/>
              <w:rPr>
                <w:rFonts w:ascii="宋体" w:hAnsi="宋体" w:cs="Arial"/>
                <w:kern w:val="0"/>
              </w:rPr>
            </w:pPr>
          </w:p>
        </w:tc>
      </w:tr>
      <w:tr w:rsidR="008C2743" w14:paraId="29A15E79" w14:textId="77777777">
        <w:trPr>
          <w:trHeight w:val="704"/>
          <w:jc w:val="center"/>
        </w:trPr>
        <w:tc>
          <w:tcPr>
            <w:tcW w:w="580" w:type="dxa"/>
            <w:vMerge/>
            <w:tcBorders>
              <w:top w:val="nil"/>
              <w:left w:val="single" w:sz="4" w:space="0" w:color="000000"/>
              <w:bottom w:val="single" w:sz="4" w:space="0" w:color="000000"/>
              <w:right w:val="single" w:sz="4" w:space="0" w:color="000000"/>
            </w:tcBorders>
            <w:vAlign w:val="center"/>
          </w:tcPr>
          <w:p w14:paraId="7A0C868F" w14:textId="77777777" w:rsidR="008C2743" w:rsidRDefault="008C2743">
            <w:pPr>
              <w:widowControl/>
              <w:jc w:val="left"/>
              <w:rPr>
                <w:rFonts w:ascii="宋体" w:hAnsi="宋体" w:cs="Arial"/>
                <w:kern w:val="0"/>
              </w:rPr>
            </w:pPr>
          </w:p>
        </w:tc>
        <w:tc>
          <w:tcPr>
            <w:tcW w:w="1855" w:type="dxa"/>
            <w:tcBorders>
              <w:top w:val="nil"/>
              <w:left w:val="nil"/>
              <w:bottom w:val="single" w:sz="4" w:space="0" w:color="000000"/>
              <w:right w:val="single" w:sz="4" w:space="0" w:color="000000"/>
            </w:tcBorders>
            <w:vAlign w:val="center"/>
          </w:tcPr>
          <w:p w14:paraId="4D930FF0" w14:textId="77777777" w:rsidR="008C2743" w:rsidRDefault="00000000">
            <w:pPr>
              <w:widowControl/>
              <w:jc w:val="left"/>
              <w:rPr>
                <w:rFonts w:ascii="宋体" w:hAnsi="宋体" w:cs="Arial"/>
                <w:b/>
                <w:bCs/>
                <w:kern w:val="0"/>
              </w:rPr>
            </w:pPr>
            <w:r>
              <w:rPr>
                <w:rFonts w:ascii="宋体" w:hAnsi="宋体" w:cs="Arial" w:hint="eastAsia"/>
                <w:b/>
                <w:bCs/>
                <w:kern w:val="0"/>
              </w:rPr>
              <w:t>企业规模</w:t>
            </w:r>
          </w:p>
        </w:tc>
        <w:tc>
          <w:tcPr>
            <w:tcW w:w="961" w:type="dxa"/>
            <w:tcBorders>
              <w:top w:val="nil"/>
              <w:left w:val="nil"/>
              <w:bottom w:val="single" w:sz="4" w:space="0" w:color="000000"/>
              <w:right w:val="single" w:sz="4" w:space="0" w:color="000000"/>
            </w:tcBorders>
            <w:vAlign w:val="center"/>
          </w:tcPr>
          <w:p w14:paraId="1DD75676" w14:textId="77777777" w:rsidR="008C2743" w:rsidRDefault="008C2743">
            <w:pPr>
              <w:widowControl/>
              <w:jc w:val="left"/>
              <w:rPr>
                <w:rFonts w:ascii="宋体" w:hAnsi="宋体" w:cs="Arial"/>
                <w:kern w:val="0"/>
              </w:rPr>
            </w:pPr>
          </w:p>
        </w:tc>
        <w:tc>
          <w:tcPr>
            <w:tcW w:w="1721" w:type="dxa"/>
            <w:tcBorders>
              <w:top w:val="nil"/>
              <w:left w:val="nil"/>
              <w:bottom w:val="single" w:sz="4" w:space="0" w:color="000000"/>
              <w:right w:val="single" w:sz="4" w:space="0" w:color="000000"/>
            </w:tcBorders>
            <w:vAlign w:val="center"/>
          </w:tcPr>
          <w:p w14:paraId="691CB266" w14:textId="77777777" w:rsidR="008C2743" w:rsidRDefault="00000000">
            <w:pPr>
              <w:widowControl/>
              <w:jc w:val="left"/>
              <w:rPr>
                <w:rFonts w:ascii="宋体" w:hAnsi="宋体" w:cs="Arial"/>
                <w:kern w:val="0"/>
              </w:rPr>
            </w:pPr>
            <w:r>
              <w:rPr>
                <w:rFonts w:ascii="宋体" w:hAnsi="宋体" w:cs="Arial" w:hint="eastAsia"/>
                <w:kern w:val="0"/>
              </w:rPr>
              <w:t>注册资本</w:t>
            </w:r>
          </w:p>
        </w:tc>
        <w:tc>
          <w:tcPr>
            <w:tcW w:w="1155" w:type="dxa"/>
            <w:tcBorders>
              <w:top w:val="nil"/>
              <w:left w:val="nil"/>
              <w:bottom w:val="single" w:sz="4" w:space="0" w:color="000000"/>
              <w:right w:val="single" w:sz="4" w:space="0" w:color="000000"/>
            </w:tcBorders>
            <w:vAlign w:val="center"/>
          </w:tcPr>
          <w:p w14:paraId="0CF4E27A" w14:textId="77777777" w:rsidR="008C2743" w:rsidRDefault="008C2743">
            <w:pPr>
              <w:widowControl/>
              <w:jc w:val="left"/>
              <w:rPr>
                <w:rFonts w:ascii="宋体" w:hAnsi="宋体" w:cs="Arial"/>
                <w:kern w:val="0"/>
              </w:rPr>
            </w:pPr>
          </w:p>
        </w:tc>
        <w:tc>
          <w:tcPr>
            <w:tcW w:w="1658" w:type="dxa"/>
            <w:tcBorders>
              <w:top w:val="nil"/>
              <w:left w:val="nil"/>
              <w:bottom w:val="single" w:sz="4" w:space="0" w:color="000000"/>
              <w:right w:val="single" w:sz="4" w:space="0" w:color="000000"/>
            </w:tcBorders>
            <w:vAlign w:val="center"/>
          </w:tcPr>
          <w:p w14:paraId="29A1199E" w14:textId="77777777" w:rsidR="008C2743" w:rsidRDefault="00000000">
            <w:pPr>
              <w:widowControl/>
              <w:jc w:val="left"/>
              <w:rPr>
                <w:rFonts w:ascii="宋体" w:hAnsi="宋体" w:cs="Arial"/>
                <w:kern w:val="0"/>
              </w:rPr>
            </w:pPr>
            <w:r>
              <w:rPr>
                <w:rFonts w:ascii="宋体" w:hAnsi="宋体" w:cs="Arial" w:hint="eastAsia"/>
                <w:kern w:val="0"/>
              </w:rPr>
              <w:t>总资产</w:t>
            </w:r>
          </w:p>
        </w:tc>
        <w:tc>
          <w:tcPr>
            <w:tcW w:w="832" w:type="dxa"/>
            <w:tcBorders>
              <w:top w:val="nil"/>
              <w:left w:val="nil"/>
              <w:bottom w:val="single" w:sz="4" w:space="0" w:color="000000"/>
              <w:right w:val="single" w:sz="4" w:space="0" w:color="000000"/>
            </w:tcBorders>
            <w:vAlign w:val="center"/>
          </w:tcPr>
          <w:p w14:paraId="24609E30" w14:textId="77777777" w:rsidR="008C2743" w:rsidRDefault="008C2743">
            <w:pPr>
              <w:widowControl/>
              <w:jc w:val="left"/>
              <w:rPr>
                <w:rFonts w:ascii="宋体" w:hAnsi="宋体" w:cs="Arial"/>
                <w:kern w:val="0"/>
              </w:rPr>
            </w:pPr>
          </w:p>
        </w:tc>
      </w:tr>
      <w:tr w:rsidR="008C2743" w14:paraId="72618003" w14:textId="77777777">
        <w:trPr>
          <w:trHeight w:val="704"/>
          <w:jc w:val="center"/>
        </w:trPr>
        <w:tc>
          <w:tcPr>
            <w:tcW w:w="580" w:type="dxa"/>
            <w:vMerge/>
            <w:tcBorders>
              <w:top w:val="nil"/>
              <w:left w:val="single" w:sz="4" w:space="0" w:color="000000"/>
              <w:bottom w:val="single" w:sz="4" w:space="0" w:color="000000"/>
              <w:right w:val="single" w:sz="4" w:space="0" w:color="000000"/>
            </w:tcBorders>
            <w:vAlign w:val="center"/>
          </w:tcPr>
          <w:p w14:paraId="2EB202ED" w14:textId="77777777" w:rsidR="008C2743" w:rsidRDefault="008C2743">
            <w:pPr>
              <w:widowControl/>
              <w:jc w:val="left"/>
              <w:rPr>
                <w:rFonts w:ascii="宋体" w:hAnsi="宋体" w:cs="Arial"/>
                <w:kern w:val="0"/>
              </w:rPr>
            </w:pPr>
          </w:p>
        </w:tc>
        <w:tc>
          <w:tcPr>
            <w:tcW w:w="1855" w:type="dxa"/>
            <w:tcBorders>
              <w:top w:val="nil"/>
              <w:left w:val="nil"/>
              <w:bottom w:val="single" w:sz="4" w:space="0" w:color="000000"/>
              <w:right w:val="single" w:sz="4" w:space="0" w:color="000000"/>
            </w:tcBorders>
            <w:vAlign w:val="center"/>
          </w:tcPr>
          <w:p w14:paraId="7E27160F" w14:textId="77777777" w:rsidR="008C2743" w:rsidRDefault="00000000">
            <w:pPr>
              <w:widowControl/>
              <w:jc w:val="left"/>
              <w:rPr>
                <w:rFonts w:ascii="宋体" w:hAnsi="宋体" w:cs="Arial"/>
                <w:b/>
                <w:bCs/>
                <w:kern w:val="0"/>
              </w:rPr>
            </w:pPr>
            <w:r>
              <w:rPr>
                <w:rFonts w:ascii="宋体" w:hAnsi="宋体" w:cs="Arial" w:hint="eastAsia"/>
                <w:b/>
                <w:bCs/>
                <w:kern w:val="0"/>
              </w:rPr>
              <w:t>企业性质</w:t>
            </w:r>
          </w:p>
        </w:tc>
        <w:tc>
          <w:tcPr>
            <w:tcW w:w="961" w:type="dxa"/>
            <w:tcBorders>
              <w:top w:val="nil"/>
              <w:left w:val="nil"/>
              <w:bottom w:val="single" w:sz="4" w:space="0" w:color="000000"/>
              <w:right w:val="single" w:sz="4" w:space="0" w:color="000000"/>
            </w:tcBorders>
            <w:vAlign w:val="center"/>
          </w:tcPr>
          <w:p w14:paraId="3C864718" w14:textId="77777777" w:rsidR="008C2743" w:rsidRDefault="008C2743">
            <w:pPr>
              <w:widowControl/>
              <w:jc w:val="left"/>
              <w:rPr>
                <w:rFonts w:ascii="宋体" w:hAnsi="宋体" w:cs="Arial"/>
                <w:kern w:val="0"/>
              </w:rPr>
            </w:pPr>
          </w:p>
        </w:tc>
        <w:tc>
          <w:tcPr>
            <w:tcW w:w="1721" w:type="dxa"/>
            <w:tcBorders>
              <w:top w:val="nil"/>
              <w:left w:val="nil"/>
              <w:bottom w:val="single" w:sz="4" w:space="0" w:color="000000"/>
              <w:right w:val="single" w:sz="4" w:space="0" w:color="000000"/>
            </w:tcBorders>
            <w:vAlign w:val="center"/>
          </w:tcPr>
          <w:p w14:paraId="06623120" w14:textId="77777777" w:rsidR="008C2743" w:rsidRDefault="00000000">
            <w:pPr>
              <w:widowControl/>
              <w:jc w:val="left"/>
              <w:rPr>
                <w:rFonts w:ascii="宋体" w:hAnsi="宋体" w:cs="Arial"/>
                <w:kern w:val="0"/>
              </w:rPr>
            </w:pPr>
            <w:r>
              <w:rPr>
                <w:rFonts w:ascii="宋体" w:hAnsi="宋体" w:cs="Arial" w:hint="eastAsia"/>
                <w:kern w:val="0"/>
              </w:rPr>
              <w:t>所属产业</w:t>
            </w:r>
          </w:p>
        </w:tc>
        <w:tc>
          <w:tcPr>
            <w:tcW w:w="1155" w:type="dxa"/>
            <w:tcBorders>
              <w:top w:val="nil"/>
              <w:left w:val="nil"/>
              <w:bottom w:val="single" w:sz="4" w:space="0" w:color="000000"/>
              <w:right w:val="single" w:sz="4" w:space="0" w:color="000000"/>
            </w:tcBorders>
            <w:vAlign w:val="center"/>
          </w:tcPr>
          <w:p w14:paraId="00033E18" w14:textId="77777777" w:rsidR="008C2743" w:rsidRDefault="008C2743">
            <w:pPr>
              <w:widowControl/>
              <w:jc w:val="left"/>
              <w:rPr>
                <w:rFonts w:ascii="宋体" w:hAnsi="宋体" w:cs="Arial"/>
                <w:kern w:val="0"/>
              </w:rPr>
            </w:pPr>
          </w:p>
        </w:tc>
        <w:tc>
          <w:tcPr>
            <w:tcW w:w="1658" w:type="dxa"/>
            <w:tcBorders>
              <w:top w:val="nil"/>
              <w:left w:val="nil"/>
              <w:bottom w:val="single" w:sz="4" w:space="0" w:color="000000"/>
              <w:right w:val="single" w:sz="4" w:space="0" w:color="000000"/>
            </w:tcBorders>
            <w:vAlign w:val="center"/>
          </w:tcPr>
          <w:p w14:paraId="1771CB4E" w14:textId="77777777" w:rsidR="008C2743" w:rsidRDefault="00000000">
            <w:pPr>
              <w:widowControl/>
              <w:jc w:val="left"/>
              <w:rPr>
                <w:rFonts w:ascii="宋体" w:hAnsi="宋体" w:cs="Arial"/>
                <w:kern w:val="0"/>
              </w:rPr>
            </w:pPr>
            <w:r>
              <w:rPr>
                <w:rFonts w:ascii="宋体" w:hAnsi="宋体" w:cs="Arial" w:hint="eastAsia"/>
                <w:kern w:val="0"/>
              </w:rPr>
              <w:t>所属行业</w:t>
            </w:r>
          </w:p>
        </w:tc>
        <w:tc>
          <w:tcPr>
            <w:tcW w:w="832" w:type="dxa"/>
            <w:tcBorders>
              <w:top w:val="nil"/>
              <w:left w:val="nil"/>
              <w:bottom w:val="single" w:sz="4" w:space="0" w:color="000000"/>
              <w:right w:val="single" w:sz="4" w:space="0" w:color="000000"/>
            </w:tcBorders>
            <w:vAlign w:val="center"/>
          </w:tcPr>
          <w:p w14:paraId="039125BD" w14:textId="77777777" w:rsidR="008C2743" w:rsidRDefault="008C2743">
            <w:pPr>
              <w:widowControl/>
              <w:jc w:val="left"/>
              <w:rPr>
                <w:rFonts w:ascii="宋体" w:hAnsi="宋体" w:cs="Arial"/>
                <w:kern w:val="0"/>
              </w:rPr>
            </w:pPr>
          </w:p>
        </w:tc>
      </w:tr>
      <w:tr w:rsidR="008C2743" w14:paraId="41A99895" w14:textId="77777777">
        <w:trPr>
          <w:trHeight w:val="704"/>
          <w:jc w:val="center"/>
        </w:trPr>
        <w:tc>
          <w:tcPr>
            <w:tcW w:w="580" w:type="dxa"/>
            <w:vMerge/>
            <w:tcBorders>
              <w:top w:val="nil"/>
              <w:left w:val="single" w:sz="4" w:space="0" w:color="000000"/>
              <w:bottom w:val="single" w:sz="4" w:space="0" w:color="000000"/>
              <w:right w:val="single" w:sz="4" w:space="0" w:color="000000"/>
            </w:tcBorders>
            <w:vAlign w:val="center"/>
          </w:tcPr>
          <w:p w14:paraId="2178EC10" w14:textId="77777777" w:rsidR="008C2743" w:rsidRDefault="008C2743">
            <w:pPr>
              <w:widowControl/>
              <w:jc w:val="left"/>
              <w:rPr>
                <w:rFonts w:ascii="宋体" w:hAnsi="宋体" w:cs="Arial"/>
                <w:kern w:val="0"/>
              </w:rPr>
            </w:pPr>
          </w:p>
        </w:tc>
        <w:tc>
          <w:tcPr>
            <w:tcW w:w="1855" w:type="dxa"/>
            <w:tcBorders>
              <w:top w:val="nil"/>
              <w:left w:val="nil"/>
              <w:bottom w:val="single" w:sz="4" w:space="0" w:color="000000"/>
              <w:right w:val="single" w:sz="4" w:space="0" w:color="000000"/>
            </w:tcBorders>
            <w:vAlign w:val="center"/>
          </w:tcPr>
          <w:p w14:paraId="3704F283" w14:textId="77777777" w:rsidR="008C2743" w:rsidRDefault="00000000">
            <w:pPr>
              <w:widowControl/>
              <w:jc w:val="left"/>
              <w:rPr>
                <w:rFonts w:ascii="宋体" w:hAnsi="宋体" w:cs="Arial"/>
                <w:b/>
                <w:bCs/>
                <w:kern w:val="0"/>
              </w:rPr>
            </w:pPr>
            <w:r>
              <w:rPr>
                <w:rFonts w:ascii="宋体" w:hAnsi="宋体" w:cs="Arial" w:hint="eastAsia"/>
                <w:b/>
                <w:bCs/>
                <w:kern w:val="0"/>
              </w:rPr>
              <w:t>是否特殊企业</w:t>
            </w:r>
          </w:p>
        </w:tc>
        <w:tc>
          <w:tcPr>
            <w:tcW w:w="961" w:type="dxa"/>
            <w:tcBorders>
              <w:top w:val="nil"/>
              <w:left w:val="nil"/>
              <w:bottom w:val="single" w:sz="4" w:space="0" w:color="000000"/>
              <w:right w:val="single" w:sz="4" w:space="0" w:color="000000"/>
            </w:tcBorders>
            <w:vAlign w:val="center"/>
          </w:tcPr>
          <w:p w14:paraId="53D8571E" w14:textId="77777777" w:rsidR="008C2743" w:rsidRDefault="008C2743">
            <w:pPr>
              <w:widowControl/>
              <w:jc w:val="left"/>
              <w:rPr>
                <w:rFonts w:ascii="宋体" w:hAnsi="宋体" w:cs="Arial"/>
                <w:kern w:val="0"/>
              </w:rPr>
            </w:pPr>
          </w:p>
        </w:tc>
        <w:tc>
          <w:tcPr>
            <w:tcW w:w="1721" w:type="dxa"/>
            <w:tcBorders>
              <w:top w:val="nil"/>
              <w:left w:val="nil"/>
              <w:bottom w:val="single" w:sz="4" w:space="0" w:color="000000"/>
              <w:right w:val="single" w:sz="4" w:space="0" w:color="000000"/>
            </w:tcBorders>
            <w:vAlign w:val="center"/>
          </w:tcPr>
          <w:p w14:paraId="2D92F756" w14:textId="77777777" w:rsidR="008C2743" w:rsidRDefault="00000000">
            <w:pPr>
              <w:widowControl/>
              <w:jc w:val="left"/>
              <w:rPr>
                <w:rFonts w:ascii="宋体" w:hAnsi="宋体" w:cs="Arial"/>
                <w:kern w:val="0"/>
              </w:rPr>
            </w:pPr>
            <w:r>
              <w:rPr>
                <w:rFonts w:ascii="宋体" w:hAnsi="宋体" w:cs="Arial" w:hint="eastAsia"/>
                <w:kern w:val="0"/>
              </w:rPr>
              <w:t>就业人数</w:t>
            </w:r>
          </w:p>
        </w:tc>
        <w:tc>
          <w:tcPr>
            <w:tcW w:w="1155" w:type="dxa"/>
            <w:tcBorders>
              <w:top w:val="nil"/>
              <w:left w:val="nil"/>
              <w:bottom w:val="single" w:sz="4" w:space="0" w:color="000000"/>
              <w:right w:val="single" w:sz="4" w:space="0" w:color="000000"/>
            </w:tcBorders>
            <w:vAlign w:val="center"/>
          </w:tcPr>
          <w:p w14:paraId="7A27651F" w14:textId="77777777" w:rsidR="008C2743" w:rsidRDefault="008C2743">
            <w:pPr>
              <w:widowControl/>
              <w:jc w:val="left"/>
              <w:rPr>
                <w:rFonts w:ascii="宋体" w:hAnsi="宋体" w:cs="Arial"/>
                <w:kern w:val="0"/>
              </w:rPr>
            </w:pPr>
          </w:p>
        </w:tc>
        <w:tc>
          <w:tcPr>
            <w:tcW w:w="1658" w:type="dxa"/>
            <w:tcBorders>
              <w:top w:val="nil"/>
              <w:left w:val="nil"/>
              <w:bottom w:val="single" w:sz="4" w:space="0" w:color="000000"/>
              <w:right w:val="single" w:sz="4" w:space="0" w:color="000000"/>
            </w:tcBorders>
            <w:vAlign w:val="center"/>
          </w:tcPr>
          <w:p w14:paraId="545F5005" w14:textId="77777777" w:rsidR="008C2743" w:rsidRDefault="00000000">
            <w:pPr>
              <w:widowControl/>
              <w:jc w:val="left"/>
              <w:rPr>
                <w:rFonts w:ascii="宋体" w:hAnsi="宋体" w:cs="Arial"/>
                <w:kern w:val="0"/>
              </w:rPr>
            </w:pPr>
            <w:r>
              <w:rPr>
                <w:rFonts w:ascii="宋体" w:hAnsi="宋体" w:cs="Arial" w:hint="eastAsia"/>
                <w:kern w:val="0"/>
              </w:rPr>
              <w:t>残疾人等特殊群体人数</w:t>
            </w:r>
          </w:p>
        </w:tc>
        <w:tc>
          <w:tcPr>
            <w:tcW w:w="832" w:type="dxa"/>
            <w:tcBorders>
              <w:top w:val="nil"/>
              <w:left w:val="nil"/>
              <w:bottom w:val="single" w:sz="4" w:space="0" w:color="000000"/>
              <w:right w:val="single" w:sz="4" w:space="0" w:color="000000"/>
            </w:tcBorders>
            <w:vAlign w:val="center"/>
          </w:tcPr>
          <w:p w14:paraId="678DB019" w14:textId="77777777" w:rsidR="008C2743" w:rsidRDefault="008C2743">
            <w:pPr>
              <w:widowControl/>
              <w:jc w:val="left"/>
              <w:rPr>
                <w:rFonts w:ascii="宋体" w:hAnsi="宋体" w:cs="Arial"/>
                <w:kern w:val="0"/>
              </w:rPr>
            </w:pPr>
          </w:p>
        </w:tc>
      </w:tr>
      <w:tr w:rsidR="008C2743" w14:paraId="57149C98" w14:textId="77777777">
        <w:trPr>
          <w:trHeight w:val="704"/>
          <w:jc w:val="center"/>
        </w:trPr>
        <w:tc>
          <w:tcPr>
            <w:tcW w:w="580" w:type="dxa"/>
            <w:vMerge w:val="restart"/>
            <w:tcBorders>
              <w:top w:val="nil"/>
              <w:left w:val="single" w:sz="4" w:space="0" w:color="000000"/>
              <w:bottom w:val="single" w:sz="4" w:space="0" w:color="000000"/>
              <w:right w:val="single" w:sz="4" w:space="0" w:color="000000"/>
            </w:tcBorders>
            <w:noWrap/>
            <w:textDirection w:val="tbRlV"/>
            <w:vAlign w:val="center"/>
          </w:tcPr>
          <w:p w14:paraId="224F5C61" w14:textId="77777777" w:rsidR="008C2743" w:rsidRDefault="00000000">
            <w:pPr>
              <w:widowControl/>
              <w:jc w:val="center"/>
              <w:rPr>
                <w:rFonts w:ascii="宋体" w:hAnsi="宋体" w:cs="Arial"/>
                <w:kern w:val="0"/>
              </w:rPr>
            </w:pPr>
            <w:r>
              <w:rPr>
                <w:rFonts w:ascii="宋体" w:hAnsi="宋体" w:cs="Arial" w:hint="eastAsia"/>
                <w:kern w:val="0"/>
              </w:rPr>
              <w:t>上年收入缴费等信息</w:t>
            </w:r>
          </w:p>
        </w:tc>
        <w:tc>
          <w:tcPr>
            <w:tcW w:w="1855" w:type="dxa"/>
            <w:tcBorders>
              <w:top w:val="nil"/>
              <w:left w:val="nil"/>
              <w:bottom w:val="single" w:sz="4" w:space="0" w:color="000000"/>
              <w:right w:val="single" w:sz="4" w:space="0" w:color="000000"/>
            </w:tcBorders>
            <w:vAlign w:val="center"/>
          </w:tcPr>
          <w:p w14:paraId="5997BD51" w14:textId="77777777" w:rsidR="008C2743" w:rsidRDefault="00000000">
            <w:pPr>
              <w:widowControl/>
              <w:jc w:val="left"/>
              <w:rPr>
                <w:rFonts w:ascii="宋体" w:hAnsi="宋体" w:cs="Arial"/>
                <w:b/>
                <w:bCs/>
                <w:kern w:val="0"/>
              </w:rPr>
            </w:pPr>
            <w:r>
              <w:rPr>
                <w:rFonts w:ascii="宋体" w:hAnsi="宋体" w:cs="Arial" w:hint="eastAsia"/>
                <w:b/>
                <w:bCs/>
                <w:kern w:val="0"/>
              </w:rPr>
              <w:t>上年营业收入</w:t>
            </w:r>
          </w:p>
        </w:tc>
        <w:tc>
          <w:tcPr>
            <w:tcW w:w="961" w:type="dxa"/>
            <w:tcBorders>
              <w:top w:val="nil"/>
              <w:left w:val="nil"/>
              <w:bottom w:val="single" w:sz="4" w:space="0" w:color="000000"/>
              <w:right w:val="single" w:sz="4" w:space="0" w:color="000000"/>
            </w:tcBorders>
            <w:vAlign w:val="center"/>
          </w:tcPr>
          <w:p w14:paraId="2D46C297" w14:textId="77777777" w:rsidR="008C2743" w:rsidRDefault="008C2743">
            <w:pPr>
              <w:widowControl/>
              <w:jc w:val="left"/>
              <w:rPr>
                <w:rFonts w:ascii="宋体" w:hAnsi="宋体" w:cs="Arial"/>
                <w:kern w:val="0"/>
              </w:rPr>
            </w:pPr>
          </w:p>
        </w:tc>
        <w:tc>
          <w:tcPr>
            <w:tcW w:w="1721" w:type="dxa"/>
            <w:tcBorders>
              <w:top w:val="nil"/>
              <w:left w:val="nil"/>
              <w:bottom w:val="single" w:sz="4" w:space="0" w:color="000000"/>
              <w:right w:val="single" w:sz="4" w:space="0" w:color="000000"/>
            </w:tcBorders>
            <w:vAlign w:val="center"/>
          </w:tcPr>
          <w:p w14:paraId="0EA3DF7E" w14:textId="77777777" w:rsidR="008C2743" w:rsidRDefault="00000000">
            <w:pPr>
              <w:widowControl/>
              <w:jc w:val="left"/>
              <w:rPr>
                <w:rFonts w:ascii="宋体" w:hAnsi="宋体" w:cs="Arial"/>
                <w:kern w:val="0"/>
              </w:rPr>
            </w:pPr>
            <w:r>
              <w:rPr>
                <w:rFonts w:ascii="宋体" w:hAnsi="宋体" w:cs="Arial" w:hint="eastAsia"/>
                <w:kern w:val="0"/>
              </w:rPr>
              <w:t>上年利润总额</w:t>
            </w:r>
          </w:p>
        </w:tc>
        <w:tc>
          <w:tcPr>
            <w:tcW w:w="1155" w:type="dxa"/>
            <w:tcBorders>
              <w:top w:val="nil"/>
              <w:left w:val="nil"/>
              <w:bottom w:val="single" w:sz="4" w:space="0" w:color="000000"/>
              <w:right w:val="single" w:sz="4" w:space="0" w:color="000000"/>
            </w:tcBorders>
            <w:vAlign w:val="center"/>
          </w:tcPr>
          <w:p w14:paraId="3FC1A6EF" w14:textId="77777777" w:rsidR="008C2743" w:rsidRDefault="008C2743">
            <w:pPr>
              <w:widowControl/>
              <w:jc w:val="left"/>
              <w:rPr>
                <w:rFonts w:ascii="宋体" w:hAnsi="宋体" w:cs="Arial"/>
                <w:kern w:val="0"/>
              </w:rPr>
            </w:pPr>
          </w:p>
        </w:tc>
        <w:tc>
          <w:tcPr>
            <w:tcW w:w="1658" w:type="dxa"/>
            <w:tcBorders>
              <w:top w:val="nil"/>
              <w:left w:val="nil"/>
              <w:bottom w:val="single" w:sz="4" w:space="0" w:color="000000"/>
              <w:right w:val="single" w:sz="4" w:space="0" w:color="000000"/>
            </w:tcBorders>
            <w:vAlign w:val="center"/>
          </w:tcPr>
          <w:p w14:paraId="032E0794" w14:textId="77777777" w:rsidR="008C2743" w:rsidRDefault="00000000">
            <w:pPr>
              <w:widowControl/>
              <w:jc w:val="left"/>
              <w:rPr>
                <w:rFonts w:ascii="宋体" w:hAnsi="宋体" w:cs="Arial"/>
                <w:kern w:val="0"/>
              </w:rPr>
            </w:pPr>
            <w:r>
              <w:rPr>
                <w:rFonts w:ascii="宋体" w:hAnsi="宋体" w:cs="Arial" w:hint="eastAsia"/>
                <w:kern w:val="0"/>
              </w:rPr>
              <w:t>上年合同总金额</w:t>
            </w:r>
          </w:p>
        </w:tc>
        <w:tc>
          <w:tcPr>
            <w:tcW w:w="832" w:type="dxa"/>
            <w:tcBorders>
              <w:top w:val="nil"/>
              <w:left w:val="nil"/>
              <w:bottom w:val="single" w:sz="4" w:space="0" w:color="000000"/>
              <w:right w:val="single" w:sz="4" w:space="0" w:color="000000"/>
            </w:tcBorders>
            <w:vAlign w:val="center"/>
          </w:tcPr>
          <w:p w14:paraId="17E569B2" w14:textId="77777777" w:rsidR="008C2743" w:rsidRDefault="008C2743">
            <w:pPr>
              <w:widowControl/>
              <w:jc w:val="left"/>
              <w:rPr>
                <w:rFonts w:ascii="宋体" w:hAnsi="宋体" w:cs="Arial"/>
                <w:kern w:val="0"/>
              </w:rPr>
            </w:pPr>
          </w:p>
        </w:tc>
      </w:tr>
      <w:tr w:rsidR="008C2743" w14:paraId="752E362D" w14:textId="77777777">
        <w:trPr>
          <w:trHeight w:val="704"/>
          <w:jc w:val="center"/>
        </w:trPr>
        <w:tc>
          <w:tcPr>
            <w:tcW w:w="580" w:type="dxa"/>
            <w:vMerge/>
            <w:tcBorders>
              <w:top w:val="nil"/>
              <w:left w:val="single" w:sz="4" w:space="0" w:color="000000"/>
              <w:bottom w:val="single" w:sz="4" w:space="0" w:color="000000"/>
              <w:right w:val="single" w:sz="4" w:space="0" w:color="000000"/>
            </w:tcBorders>
            <w:vAlign w:val="center"/>
          </w:tcPr>
          <w:p w14:paraId="4CC85646" w14:textId="77777777" w:rsidR="008C2743" w:rsidRDefault="008C2743">
            <w:pPr>
              <w:widowControl/>
              <w:jc w:val="left"/>
              <w:rPr>
                <w:rFonts w:ascii="宋体" w:hAnsi="宋体" w:cs="Arial"/>
                <w:kern w:val="0"/>
              </w:rPr>
            </w:pPr>
          </w:p>
        </w:tc>
        <w:tc>
          <w:tcPr>
            <w:tcW w:w="1855" w:type="dxa"/>
            <w:tcBorders>
              <w:top w:val="nil"/>
              <w:left w:val="nil"/>
              <w:bottom w:val="single" w:sz="4" w:space="0" w:color="000000"/>
              <w:right w:val="single" w:sz="4" w:space="0" w:color="000000"/>
            </w:tcBorders>
            <w:vAlign w:val="center"/>
          </w:tcPr>
          <w:p w14:paraId="3CA29A37" w14:textId="77777777" w:rsidR="008C2743" w:rsidRDefault="00000000">
            <w:pPr>
              <w:widowControl/>
              <w:jc w:val="left"/>
              <w:rPr>
                <w:rFonts w:ascii="宋体" w:hAnsi="宋体" w:cs="Arial"/>
                <w:b/>
                <w:bCs/>
                <w:kern w:val="0"/>
              </w:rPr>
            </w:pPr>
            <w:r>
              <w:rPr>
                <w:rFonts w:ascii="宋体" w:hAnsi="宋体" w:cs="Arial" w:hint="eastAsia"/>
                <w:b/>
                <w:bCs/>
                <w:kern w:val="0"/>
              </w:rPr>
              <w:t>上年缴税总额</w:t>
            </w:r>
          </w:p>
        </w:tc>
        <w:tc>
          <w:tcPr>
            <w:tcW w:w="961" w:type="dxa"/>
            <w:tcBorders>
              <w:top w:val="nil"/>
              <w:left w:val="nil"/>
              <w:bottom w:val="single" w:sz="4" w:space="0" w:color="000000"/>
              <w:right w:val="single" w:sz="4" w:space="0" w:color="000000"/>
            </w:tcBorders>
            <w:vAlign w:val="center"/>
          </w:tcPr>
          <w:p w14:paraId="45030134" w14:textId="77777777" w:rsidR="008C2743" w:rsidRDefault="008C2743">
            <w:pPr>
              <w:widowControl/>
              <w:jc w:val="left"/>
              <w:rPr>
                <w:rFonts w:ascii="宋体" w:hAnsi="宋体" w:cs="Arial"/>
                <w:kern w:val="0"/>
              </w:rPr>
            </w:pPr>
          </w:p>
        </w:tc>
        <w:tc>
          <w:tcPr>
            <w:tcW w:w="1721" w:type="dxa"/>
            <w:tcBorders>
              <w:top w:val="nil"/>
              <w:left w:val="nil"/>
              <w:bottom w:val="single" w:sz="4" w:space="0" w:color="000000"/>
              <w:right w:val="single" w:sz="4" w:space="0" w:color="000000"/>
            </w:tcBorders>
            <w:vAlign w:val="center"/>
          </w:tcPr>
          <w:p w14:paraId="1F51FDD6" w14:textId="77777777" w:rsidR="008C2743" w:rsidRDefault="00000000">
            <w:pPr>
              <w:widowControl/>
              <w:jc w:val="left"/>
              <w:rPr>
                <w:rFonts w:ascii="宋体" w:hAnsi="宋体" w:cs="Arial"/>
                <w:kern w:val="0"/>
              </w:rPr>
            </w:pPr>
            <w:r>
              <w:rPr>
                <w:rFonts w:ascii="宋体" w:hAnsi="宋体" w:cs="Arial" w:hint="eastAsia"/>
                <w:kern w:val="0"/>
              </w:rPr>
              <w:t>其中增值税</w:t>
            </w:r>
          </w:p>
        </w:tc>
        <w:tc>
          <w:tcPr>
            <w:tcW w:w="1155" w:type="dxa"/>
            <w:tcBorders>
              <w:top w:val="nil"/>
              <w:left w:val="nil"/>
              <w:bottom w:val="single" w:sz="4" w:space="0" w:color="000000"/>
              <w:right w:val="single" w:sz="4" w:space="0" w:color="000000"/>
            </w:tcBorders>
            <w:vAlign w:val="center"/>
          </w:tcPr>
          <w:p w14:paraId="2783BB55" w14:textId="77777777" w:rsidR="008C2743" w:rsidRDefault="008C2743">
            <w:pPr>
              <w:widowControl/>
              <w:jc w:val="left"/>
              <w:rPr>
                <w:rFonts w:ascii="宋体" w:hAnsi="宋体" w:cs="Arial"/>
                <w:kern w:val="0"/>
              </w:rPr>
            </w:pPr>
          </w:p>
        </w:tc>
        <w:tc>
          <w:tcPr>
            <w:tcW w:w="1658" w:type="dxa"/>
            <w:tcBorders>
              <w:top w:val="nil"/>
              <w:left w:val="nil"/>
              <w:bottom w:val="single" w:sz="4" w:space="0" w:color="000000"/>
              <w:right w:val="single" w:sz="4" w:space="0" w:color="000000"/>
            </w:tcBorders>
            <w:vAlign w:val="center"/>
          </w:tcPr>
          <w:p w14:paraId="03B67563" w14:textId="77777777" w:rsidR="008C2743" w:rsidRDefault="00000000">
            <w:pPr>
              <w:widowControl/>
              <w:jc w:val="left"/>
              <w:rPr>
                <w:rFonts w:ascii="宋体" w:hAnsi="宋体" w:cs="Arial"/>
                <w:kern w:val="0"/>
              </w:rPr>
            </w:pPr>
            <w:r>
              <w:rPr>
                <w:rFonts w:ascii="宋体" w:hAnsi="宋体" w:cs="Arial" w:hint="eastAsia"/>
                <w:kern w:val="0"/>
              </w:rPr>
              <w:t>其中营业税</w:t>
            </w:r>
          </w:p>
        </w:tc>
        <w:tc>
          <w:tcPr>
            <w:tcW w:w="832" w:type="dxa"/>
            <w:tcBorders>
              <w:top w:val="nil"/>
              <w:left w:val="nil"/>
              <w:bottom w:val="single" w:sz="4" w:space="0" w:color="000000"/>
              <w:right w:val="single" w:sz="4" w:space="0" w:color="000000"/>
            </w:tcBorders>
            <w:vAlign w:val="center"/>
          </w:tcPr>
          <w:p w14:paraId="09C211B6" w14:textId="77777777" w:rsidR="008C2743" w:rsidRDefault="008C2743">
            <w:pPr>
              <w:widowControl/>
              <w:jc w:val="left"/>
              <w:rPr>
                <w:rFonts w:ascii="宋体" w:hAnsi="宋体" w:cs="Arial"/>
                <w:kern w:val="0"/>
              </w:rPr>
            </w:pPr>
          </w:p>
        </w:tc>
      </w:tr>
      <w:tr w:rsidR="008C2743" w14:paraId="251D8047" w14:textId="77777777">
        <w:trPr>
          <w:trHeight w:val="704"/>
          <w:jc w:val="center"/>
        </w:trPr>
        <w:tc>
          <w:tcPr>
            <w:tcW w:w="580" w:type="dxa"/>
            <w:vMerge/>
            <w:tcBorders>
              <w:top w:val="nil"/>
              <w:left w:val="single" w:sz="4" w:space="0" w:color="000000"/>
              <w:bottom w:val="single" w:sz="4" w:space="0" w:color="000000"/>
              <w:right w:val="single" w:sz="4" w:space="0" w:color="000000"/>
            </w:tcBorders>
            <w:vAlign w:val="center"/>
          </w:tcPr>
          <w:p w14:paraId="08E14BFF" w14:textId="77777777" w:rsidR="008C2743" w:rsidRDefault="008C2743">
            <w:pPr>
              <w:widowControl/>
              <w:jc w:val="left"/>
              <w:rPr>
                <w:rFonts w:ascii="宋体" w:hAnsi="宋体" w:cs="Arial"/>
                <w:kern w:val="0"/>
              </w:rPr>
            </w:pPr>
          </w:p>
        </w:tc>
        <w:tc>
          <w:tcPr>
            <w:tcW w:w="1855" w:type="dxa"/>
            <w:tcBorders>
              <w:top w:val="nil"/>
              <w:left w:val="nil"/>
              <w:bottom w:val="single" w:sz="4" w:space="0" w:color="000000"/>
              <w:right w:val="single" w:sz="4" w:space="0" w:color="000000"/>
            </w:tcBorders>
            <w:vAlign w:val="center"/>
          </w:tcPr>
          <w:p w14:paraId="462D1BA0" w14:textId="77777777" w:rsidR="008C2743" w:rsidRDefault="00000000">
            <w:pPr>
              <w:widowControl/>
              <w:jc w:val="left"/>
              <w:rPr>
                <w:rFonts w:ascii="宋体" w:hAnsi="宋体" w:cs="Arial"/>
                <w:kern w:val="0"/>
              </w:rPr>
            </w:pPr>
            <w:r>
              <w:rPr>
                <w:rFonts w:ascii="宋体" w:hAnsi="宋体" w:cs="Arial" w:hint="eastAsia"/>
                <w:kern w:val="0"/>
              </w:rPr>
              <w:t>其中所得税</w:t>
            </w:r>
          </w:p>
        </w:tc>
        <w:tc>
          <w:tcPr>
            <w:tcW w:w="961" w:type="dxa"/>
            <w:tcBorders>
              <w:top w:val="nil"/>
              <w:left w:val="nil"/>
              <w:bottom w:val="single" w:sz="4" w:space="0" w:color="000000"/>
              <w:right w:val="single" w:sz="4" w:space="0" w:color="000000"/>
            </w:tcBorders>
            <w:vAlign w:val="center"/>
          </w:tcPr>
          <w:p w14:paraId="4B89A67C" w14:textId="77777777" w:rsidR="008C2743" w:rsidRDefault="008C2743">
            <w:pPr>
              <w:widowControl/>
              <w:jc w:val="left"/>
              <w:rPr>
                <w:rFonts w:ascii="宋体" w:hAnsi="宋体" w:cs="Arial"/>
                <w:kern w:val="0"/>
              </w:rPr>
            </w:pPr>
          </w:p>
        </w:tc>
        <w:tc>
          <w:tcPr>
            <w:tcW w:w="1721" w:type="dxa"/>
            <w:tcBorders>
              <w:top w:val="nil"/>
              <w:left w:val="nil"/>
              <w:bottom w:val="single" w:sz="4" w:space="0" w:color="000000"/>
              <w:right w:val="single" w:sz="4" w:space="0" w:color="000000"/>
            </w:tcBorders>
            <w:vAlign w:val="center"/>
          </w:tcPr>
          <w:p w14:paraId="7AC4C952" w14:textId="77777777" w:rsidR="008C2743" w:rsidRDefault="008C2743">
            <w:pPr>
              <w:widowControl/>
              <w:jc w:val="left"/>
              <w:rPr>
                <w:rFonts w:ascii="宋体" w:hAnsi="宋体" w:cs="Arial"/>
                <w:kern w:val="0"/>
              </w:rPr>
            </w:pPr>
          </w:p>
        </w:tc>
        <w:tc>
          <w:tcPr>
            <w:tcW w:w="1155" w:type="dxa"/>
            <w:tcBorders>
              <w:top w:val="nil"/>
              <w:left w:val="nil"/>
              <w:bottom w:val="single" w:sz="4" w:space="0" w:color="000000"/>
              <w:right w:val="single" w:sz="4" w:space="0" w:color="000000"/>
            </w:tcBorders>
            <w:vAlign w:val="center"/>
          </w:tcPr>
          <w:p w14:paraId="6A6C4CAB" w14:textId="77777777" w:rsidR="008C2743" w:rsidRDefault="008C2743">
            <w:pPr>
              <w:widowControl/>
              <w:jc w:val="left"/>
              <w:rPr>
                <w:rFonts w:ascii="宋体" w:hAnsi="宋体" w:cs="Arial"/>
                <w:kern w:val="0"/>
              </w:rPr>
            </w:pPr>
          </w:p>
        </w:tc>
        <w:tc>
          <w:tcPr>
            <w:tcW w:w="1658" w:type="dxa"/>
            <w:tcBorders>
              <w:top w:val="nil"/>
              <w:left w:val="nil"/>
              <w:bottom w:val="single" w:sz="4" w:space="0" w:color="000000"/>
              <w:right w:val="single" w:sz="4" w:space="0" w:color="000000"/>
            </w:tcBorders>
            <w:vAlign w:val="center"/>
          </w:tcPr>
          <w:p w14:paraId="57C61BF4" w14:textId="77777777" w:rsidR="008C2743" w:rsidRDefault="008C2743">
            <w:pPr>
              <w:widowControl/>
              <w:jc w:val="left"/>
              <w:rPr>
                <w:rFonts w:ascii="宋体" w:hAnsi="宋体" w:cs="Arial"/>
                <w:kern w:val="0"/>
              </w:rPr>
            </w:pPr>
          </w:p>
        </w:tc>
        <w:tc>
          <w:tcPr>
            <w:tcW w:w="832" w:type="dxa"/>
            <w:tcBorders>
              <w:top w:val="nil"/>
              <w:left w:val="nil"/>
              <w:bottom w:val="single" w:sz="4" w:space="0" w:color="000000"/>
              <w:right w:val="single" w:sz="4" w:space="0" w:color="000000"/>
            </w:tcBorders>
            <w:vAlign w:val="center"/>
          </w:tcPr>
          <w:p w14:paraId="662B45B1" w14:textId="77777777" w:rsidR="008C2743" w:rsidRDefault="008C2743">
            <w:pPr>
              <w:widowControl/>
              <w:jc w:val="left"/>
              <w:rPr>
                <w:rFonts w:ascii="宋体" w:hAnsi="宋体" w:cs="Arial"/>
                <w:kern w:val="0"/>
              </w:rPr>
            </w:pPr>
          </w:p>
        </w:tc>
      </w:tr>
      <w:tr w:rsidR="008C2743" w14:paraId="503CE222" w14:textId="77777777">
        <w:trPr>
          <w:trHeight w:val="704"/>
          <w:jc w:val="center"/>
        </w:trPr>
        <w:tc>
          <w:tcPr>
            <w:tcW w:w="580" w:type="dxa"/>
            <w:vMerge/>
            <w:tcBorders>
              <w:top w:val="nil"/>
              <w:left w:val="single" w:sz="4" w:space="0" w:color="000000"/>
              <w:bottom w:val="single" w:sz="4" w:space="0" w:color="000000"/>
              <w:right w:val="single" w:sz="4" w:space="0" w:color="000000"/>
            </w:tcBorders>
            <w:vAlign w:val="center"/>
          </w:tcPr>
          <w:p w14:paraId="77CEE9A0" w14:textId="77777777" w:rsidR="008C2743" w:rsidRDefault="008C2743">
            <w:pPr>
              <w:widowControl/>
              <w:jc w:val="left"/>
              <w:rPr>
                <w:rFonts w:ascii="宋体" w:hAnsi="宋体" w:cs="Arial"/>
                <w:kern w:val="0"/>
              </w:rPr>
            </w:pPr>
          </w:p>
        </w:tc>
        <w:tc>
          <w:tcPr>
            <w:tcW w:w="1855" w:type="dxa"/>
            <w:tcBorders>
              <w:top w:val="nil"/>
              <w:left w:val="nil"/>
              <w:bottom w:val="single" w:sz="4" w:space="0" w:color="000000"/>
              <w:right w:val="single" w:sz="4" w:space="0" w:color="000000"/>
            </w:tcBorders>
            <w:vAlign w:val="center"/>
          </w:tcPr>
          <w:p w14:paraId="57E5840D" w14:textId="77777777" w:rsidR="008C2743" w:rsidRDefault="00000000">
            <w:pPr>
              <w:widowControl/>
              <w:jc w:val="left"/>
              <w:rPr>
                <w:rFonts w:ascii="宋体" w:hAnsi="宋体" w:cs="Arial"/>
                <w:b/>
                <w:bCs/>
                <w:kern w:val="0"/>
              </w:rPr>
            </w:pPr>
            <w:r>
              <w:rPr>
                <w:rFonts w:ascii="宋体" w:hAnsi="宋体" w:cs="Arial" w:hint="eastAsia"/>
                <w:b/>
                <w:bCs/>
                <w:kern w:val="0"/>
              </w:rPr>
              <w:t>上年缴纳社会保险总额</w:t>
            </w:r>
          </w:p>
        </w:tc>
        <w:tc>
          <w:tcPr>
            <w:tcW w:w="961" w:type="dxa"/>
            <w:tcBorders>
              <w:top w:val="nil"/>
              <w:left w:val="nil"/>
              <w:bottom w:val="single" w:sz="4" w:space="0" w:color="000000"/>
              <w:right w:val="single" w:sz="4" w:space="0" w:color="000000"/>
            </w:tcBorders>
            <w:vAlign w:val="center"/>
          </w:tcPr>
          <w:p w14:paraId="1B07DA57" w14:textId="77777777" w:rsidR="008C2743" w:rsidRDefault="008C2743">
            <w:pPr>
              <w:widowControl/>
              <w:jc w:val="left"/>
              <w:rPr>
                <w:rFonts w:ascii="宋体" w:hAnsi="宋体" w:cs="Arial"/>
                <w:kern w:val="0"/>
              </w:rPr>
            </w:pPr>
          </w:p>
        </w:tc>
        <w:tc>
          <w:tcPr>
            <w:tcW w:w="1721" w:type="dxa"/>
            <w:tcBorders>
              <w:top w:val="nil"/>
              <w:left w:val="nil"/>
              <w:bottom w:val="single" w:sz="4" w:space="0" w:color="000000"/>
              <w:right w:val="single" w:sz="4" w:space="0" w:color="000000"/>
            </w:tcBorders>
            <w:vAlign w:val="center"/>
          </w:tcPr>
          <w:p w14:paraId="174FF980" w14:textId="77777777" w:rsidR="008C2743" w:rsidRDefault="00000000">
            <w:pPr>
              <w:widowControl/>
              <w:jc w:val="left"/>
              <w:rPr>
                <w:rFonts w:ascii="宋体" w:hAnsi="宋体" w:cs="Arial"/>
                <w:kern w:val="0"/>
              </w:rPr>
            </w:pPr>
            <w:r>
              <w:rPr>
                <w:rFonts w:ascii="宋体" w:hAnsi="宋体" w:cs="Arial" w:hint="eastAsia"/>
                <w:kern w:val="0"/>
              </w:rPr>
              <w:t>其中缴纳养老保险</w:t>
            </w:r>
          </w:p>
        </w:tc>
        <w:tc>
          <w:tcPr>
            <w:tcW w:w="1155" w:type="dxa"/>
            <w:tcBorders>
              <w:top w:val="nil"/>
              <w:left w:val="nil"/>
              <w:bottom w:val="single" w:sz="4" w:space="0" w:color="000000"/>
              <w:right w:val="single" w:sz="4" w:space="0" w:color="000000"/>
            </w:tcBorders>
            <w:vAlign w:val="center"/>
          </w:tcPr>
          <w:p w14:paraId="72235852" w14:textId="77777777" w:rsidR="008C2743" w:rsidRDefault="008C2743">
            <w:pPr>
              <w:widowControl/>
              <w:jc w:val="left"/>
              <w:rPr>
                <w:rFonts w:ascii="宋体" w:hAnsi="宋体" w:cs="Arial"/>
                <w:kern w:val="0"/>
              </w:rPr>
            </w:pPr>
          </w:p>
        </w:tc>
        <w:tc>
          <w:tcPr>
            <w:tcW w:w="1658" w:type="dxa"/>
            <w:tcBorders>
              <w:top w:val="nil"/>
              <w:left w:val="nil"/>
              <w:bottom w:val="single" w:sz="4" w:space="0" w:color="000000"/>
              <w:right w:val="single" w:sz="4" w:space="0" w:color="000000"/>
            </w:tcBorders>
            <w:vAlign w:val="center"/>
          </w:tcPr>
          <w:p w14:paraId="5100442A" w14:textId="77777777" w:rsidR="008C2743" w:rsidRDefault="00000000">
            <w:pPr>
              <w:widowControl/>
              <w:jc w:val="left"/>
              <w:rPr>
                <w:rFonts w:ascii="宋体" w:hAnsi="宋体" w:cs="Arial"/>
                <w:kern w:val="0"/>
              </w:rPr>
            </w:pPr>
            <w:r>
              <w:rPr>
                <w:rFonts w:ascii="宋体" w:hAnsi="宋体" w:cs="Arial" w:hint="eastAsia"/>
                <w:kern w:val="0"/>
              </w:rPr>
              <w:t>其中缴纳医疗保险</w:t>
            </w:r>
          </w:p>
        </w:tc>
        <w:tc>
          <w:tcPr>
            <w:tcW w:w="832" w:type="dxa"/>
            <w:tcBorders>
              <w:top w:val="nil"/>
              <w:left w:val="nil"/>
              <w:bottom w:val="single" w:sz="4" w:space="0" w:color="000000"/>
              <w:right w:val="single" w:sz="4" w:space="0" w:color="000000"/>
            </w:tcBorders>
            <w:vAlign w:val="center"/>
          </w:tcPr>
          <w:p w14:paraId="1243DB33" w14:textId="77777777" w:rsidR="008C2743" w:rsidRDefault="008C2743">
            <w:pPr>
              <w:widowControl/>
              <w:jc w:val="left"/>
              <w:rPr>
                <w:rFonts w:ascii="宋体" w:hAnsi="宋体" w:cs="Arial"/>
                <w:kern w:val="0"/>
              </w:rPr>
            </w:pPr>
          </w:p>
        </w:tc>
      </w:tr>
      <w:tr w:rsidR="008C2743" w14:paraId="7449F515" w14:textId="77777777">
        <w:trPr>
          <w:trHeight w:val="704"/>
          <w:jc w:val="center"/>
        </w:trPr>
        <w:tc>
          <w:tcPr>
            <w:tcW w:w="580" w:type="dxa"/>
            <w:vMerge/>
            <w:tcBorders>
              <w:top w:val="nil"/>
              <w:left w:val="single" w:sz="4" w:space="0" w:color="000000"/>
              <w:bottom w:val="single" w:sz="4" w:space="0" w:color="000000"/>
              <w:right w:val="single" w:sz="4" w:space="0" w:color="000000"/>
            </w:tcBorders>
            <w:vAlign w:val="center"/>
          </w:tcPr>
          <w:p w14:paraId="4ABC0B71" w14:textId="77777777" w:rsidR="008C2743" w:rsidRDefault="008C2743">
            <w:pPr>
              <w:widowControl/>
              <w:jc w:val="left"/>
              <w:rPr>
                <w:rFonts w:ascii="宋体" w:hAnsi="宋体" w:cs="Arial"/>
                <w:kern w:val="0"/>
              </w:rPr>
            </w:pPr>
          </w:p>
        </w:tc>
        <w:tc>
          <w:tcPr>
            <w:tcW w:w="1855" w:type="dxa"/>
            <w:tcBorders>
              <w:top w:val="nil"/>
              <w:left w:val="nil"/>
              <w:bottom w:val="single" w:sz="4" w:space="0" w:color="000000"/>
              <w:right w:val="single" w:sz="4" w:space="0" w:color="000000"/>
            </w:tcBorders>
            <w:vAlign w:val="center"/>
          </w:tcPr>
          <w:p w14:paraId="2B0FC6C4" w14:textId="77777777" w:rsidR="008C2743" w:rsidRDefault="00000000">
            <w:pPr>
              <w:widowControl/>
              <w:jc w:val="left"/>
              <w:rPr>
                <w:rFonts w:ascii="宋体" w:hAnsi="宋体" w:cs="Arial"/>
                <w:kern w:val="0"/>
              </w:rPr>
            </w:pPr>
            <w:r>
              <w:rPr>
                <w:rFonts w:ascii="宋体" w:hAnsi="宋体" w:cs="Arial" w:hint="eastAsia"/>
                <w:kern w:val="0"/>
              </w:rPr>
              <w:t>其中缴纳失业保险</w:t>
            </w:r>
          </w:p>
        </w:tc>
        <w:tc>
          <w:tcPr>
            <w:tcW w:w="961" w:type="dxa"/>
            <w:tcBorders>
              <w:top w:val="nil"/>
              <w:left w:val="nil"/>
              <w:bottom w:val="single" w:sz="4" w:space="0" w:color="000000"/>
              <w:right w:val="single" w:sz="4" w:space="0" w:color="000000"/>
            </w:tcBorders>
            <w:vAlign w:val="center"/>
          </w:tcPr>
          <w:p w14:paraId="17492971" w14:textId="77777777" w:rsidR="008C2743" w:rsidRDefault="008C2743">
            <w:pPr>
              <w:widowControl/>
              <w:jc w:val="left"/>
              <w:rPr>
                <w:rFonts w:ascii="宋体" w:hAnsi="宋体" w:cs="Arial"/>
                <w:kern w:val="0"/>
              </w:rPr>
            </w:pPr>
          </w:p>
        </w:tc>
        <w:tc>
          <w:tcPr>
            <w:tcW w:w="1721" w:type="dxa"/>
            <w:tcBorders>
              <w:top w:val="nil"/>
              <w:left w:val="nil"/>
              <w:bottom w:val="single" w:sz="4" w:space="0" w:color="000000"/>
              <w:right w:val="single" w:sz="4" w:space="0" w:color="000000"/>
            </w:tcBorders>
            <w:vAlign w:val="center"/>
          </w:tcPr>
          <w:p w14:paraId="6CC79E87" w14:textId="77777777" w:rsidR="008C2743" w:rsidRDefault="00000000">
            <w:pPr>
              <w:widowControl/>
              <w:jc w:val="left"/>
              <w:rPr>
                <w:rFonts w:ascii="宋体" w:hAnsi="宋体" w:cs="Arial"/>
                <w:b/>
                <w:bCs/>
                <w:kern w:val="0"/>
              </w:rPr>
            </w:pPr>
            <w:r>
              <w:rPr>
                <w:rFonts w:ascii="宋体" w:hAnsi="宋体" w:cs="Arial" w:hint="eastAsia"/>
                <w:b/>
                <w:bCs/>
                <w:kern w:val="0"/>
              </w:rPr>
              <w:t>上年缴纳住房公积金总额</w:t>
            </w:r>
          </w:p>
        </w:tc>
        <w:tc>
          <w:tcPr>
            <w:tcW w:w="1155" w:type="dxa"/>
            <w:tcBorders>
              <w:top w:val="nil"/>
              <w:left w:val="nil"/>
              <w:bottom w:val="single" w:sz="4" w:space="0" w:color="000000"/>
              <w:right w:val="single" w:sz="4" w:space="0" w:color="000000"/>
            </w:tcBorders>
            <w:vAlign w:val="center"/>
          </w:tcPr>
          <w:p w14:paraId="41199003" w14:textId="77777777" w:rsidR="008C2743" w:rsidRDefault="008C2743">
            <w:pPr>
              <w:widowControl/>
              <w:jc w:val="left"/>
              <w:rPr>
                <w:rFonts w:ascii="宋体" w:hAnsi="宋体" w:cs="Arial"/>
                <w:kern w:val="0"/>
              </w:rPr>
            </w:pPr>
          </w:p>
        </w:tc>
        <w:tc>
          <w:tcPr>
            <w:tcW w:w="1658" w:type="dxa"/>
            <w:tcBorders>
              <w:top w:val="nil"/>
              <w:left w:val="nil"/>
              <w:bottom w:val="single" w:sz="4" w:space="0" w:color="000000"/>
              <w:right w:val="single" w:sz="4" w:space="0" w:color="000000"/>
            </w:tcBorders>
            <w:vAlign w:val="center"/>
          </w:tcPr>
          <w:p w14:paraId="0CB69D62" w14:textId="77777777" w:rsidR="008C2743" w:rsidRDefault="008C2743">
            <w:pPr>
              <w:widowControl/>
              <w:jc w:val="left"/>
              <w:rPr>
                <w:rFonts w:ascii="宋体" w:hAnsi="宋体" w:cs="Arial"/>
                <w:kern w:val="0"/>
              </w:rPr>
            </w:pPr>
          </w:p>
        </w:tc>
        <w:tc>
          <w:tcPr>
            <w:tcW w:w="832" w:type="dxa"/>
            <w:tcBorders>
              <w:top w:val="nil"/>
              <w:left w:val="nil"/>
              <w:bottom w:val="single" w:sz="4" w:space="0" w:color="000000"/>
              <w:right w:val="single" w:sz="4" w:space="0" w:color="000000"/>
            </w:tcBorders>
            <w:vAlign w:val="center"/>
          </w:tcPr>
          <w:p w14:paraId="54C0675B" w14:textId="77777777" w:rsidR="008C2743" w:rsidRDefault="008C2743">
            <w:pPr>
              <w:widowControl/>
              <w:jc w:val="left"/>
              <w:rPr>
                <w:rFonts w:ascii="宋体" w:hAnsi="宋体" w:cs="Arial"/>
                <w:kern w:val="0"/>
              </w:rPr>
            </w:pPr>
          </w:p>
        </w:tc>
      </w:tr>
      <w:tr w:rsidR="008C2743" w14:paraId="017957A2" w14:textId="77777777">
        <w:trPr>
          <w:trHeight w:val="504"/>
          <w:jc w:val="center"/>
        </w:trPr>
        <w:tc>
          <w:tcPr>
            <w:tcW w:w="8762" w:type="dxa"/>
            <w:gridSpan w:val="7"/>
            <w:tcBorders>
              <w:top w:val="single" w:sz="4" w:space="0" w:color="000000"/>
              <w:left w:val="single" w:sz="4" w:space="0" w:color="000000"/>
              <w:bottom w:val="single" w:sz="4" w:space="0" w:color="000000"/>
              <w:right w:val="single" w:sz="4" w:space="0" w:color="000000"/>
            </w:tcBorders>
          </w:tcPr>
          <w:p w14:paraId="544C1D77" w14:textId="77777777" w:rsidR="008C2743" w:rsidRDefault="008C2743">
            <w:pPr>
              <w:widowControl/>
              <w:jc w:val="center"/>
              <w:rPr>
                <w:rFonts w:ascii="宋体" w:hAnsi="宋体" w:cs="Arial"/>
                <w:kern w:val="0"/>
              </w:rPr>
            </w:pPr>
          </w:p>
          <w:p w14:paraId="07133B5F" w14:textId="77777777" w:rsidR="008C2743" w:rsidRDefault="00000000">
            <w:pPr>
              <w:widowControl/>
              <w:rPr>
                <w:rFonts w:ascii="宋体" w:hAnsi="宋体" w:cs="Arial"/>
                <w:kern w:val="0"/>
              </w:rPr>
            </w:pPr>
            <w:r>
              <w:rPr>
                <w:rFonts w:ascii="宋体" w:hAnsi="宋体" w:cs="Arial" w:hint="eastAsia"/>
                <w:kern w:val="0"/>
              </w:rPr>
              <w:t>供应商公章：</w:t>
            </w:r>
          </w:p>
          <w:p w14:paraId="07D95686" w14:textId="77777777" w:rsidR="008C2743" w:rsidRDefault="00000000">
            <w:pPr>
              <w:widowControl/>
              <w:jc w:val="center"/>
              <w:rPr>
                <w:rFonts w:ascii="宋体" w:hAnsi="宋体" w:cs="Arial"/>
                <w:kern w:val="0"/>
              </w:rPr>
            </w:pPr>
            <w:r>
              <w:rPr>
                <w:rFonts w:ascii="宋体" w:hAnsi="宋体" w:cs="Arial" w:hint="eastAsia"/>
                <w:kern w:val="0"/>
              </w:rPr>
              <w:t xml:space="preserve"> </w:t>
            </w:r>
          </w:p>
          <w:p w14:paraId="37D91032" w14:textId="77777777" w:rsidR="008C2743" w:rsidRDefault="008C2743">
            <w:pPr>
              <w:widowControl/>
              <w:jc w:val="center"/>
              <w:rPr>
                <w:rFonts w:ascii="宋体" w:hAnsi="宋体" w:cs="Arial"/>
                <w:kern w:val="0"/>
              </w:rPr>
            </w:pPr>
          </w:p>
          <w:p w14:paraId="1D4F2CE0" w14:textId="77777777" w:rsidR="008C2743" w:rsidRDefault="00000000">
            <w:pPr>
              <w:widowControl/>
              <w:jc w:val="center"/>
              <w:rPr>
                <w:rFonts w:ascii="宋体" w:hAnsi="宋体" w:cs="Arial"/>
                <w:kern w:val="0"/>
              </w:rPr>
            </w:pPr>
            <w:r>
              <w:rPr>
                <w:rFonts w:ascii="宋体" w:hAnsi="宋体" w:cs="Arial" w:hint="eastAsia"/>
                <w:kern w:val="0"/>
              </w:rPr>
              <w:t xml:space="preserve">                                    填表日期：     年   月   日 </w:t>
            </w:r>
          </w:p>
        </w:tc>
      </w:tr>
    </w:tbl>
    <w:p w14:paraId="2723958E" w14:textId="77777777" w:rsidR="008C2743" w:rsidRDefault="00000000">
      <w:pPr>
        <w:snapToGrid w:val="0"/>
        <w:spacing w:afterLines="50" w:after="156" w:line="360" w:lineRule="auto"/>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填表说明：</w:t>
      </w:r>
    </w:p>
    <w:p w14:paraId="1B2D28CE" w14:textId="77777777" w:rsidR="008C2743" w:rsidRDefault="00000000">
      <w:pPr>
        <w:rPr>
          <w:rFonts w:ascii="宋体" w:hAnsi="宋体"/>
        </w:rPr>
      </w:pPr>
      <w:r>
        <w:rPr>
          <w:rFonts w:ascii="宋体" w:hAnsi="宋体" w:hint="eastAsia"/>
        </w:rPr>
        <w:lastRenderedPageBreak/>
        <w:t>1、请填表人认真、准确填写，并加盖单位公章，请填写完整。</w:t>
      </w:r>
    </w:p>
    <w:p w14:paraId="2E831900" w14:textId="77777777" w:rsidR="008C2743" w:rsidRDefault="00000000">
      <w:pPr>
        <w:rPr>
          <w:rFonts w:ascii="宋体" w:hAnsi="宋体"/>
        </w:rPr>
      </w:pPr>
      <w:r>
        <w:rPr>
          <w:rFonts w:ascii="宋体" w:hAnsi="宋体" w:hint="eastAsia"/>
        </w:rPr>
        <w:t>2、询比项目产品中如无节能、环保产品，对应金额填“0”。</w:t>
      </w:r>
    </w:p>
    <w:p w14:paraId="7662F2FF" w14:textId="77777777" w:rsidR="008C2743" w:rsidRDefault="00000000">
      <w:pPr>
        <w:rPr>
          <w:rFonts w:ascii="宋体" w:hAnsi="宋体"/>
        </w:rPr>
      </w:pPr>
      <w:r>
        <w:rPr>
          <w:rFonts w:ascii="宋体" w:hAnsi="宋体" w:hint="eastAsia"/>
        </w:rPr>
        <w:t>3“分支机构分类”对应填写“分公司”、“办事处”“其他分支机构”。</w:t>
      </w:r>
    </w:p>
    <w:p w14:paraId="4D110899" w14:textId="77777777" w:rsidR="008C2743" w:rsidRDefault="00000000">
      <w:pPr>
        <w:rPr>
          <w:rFonts w:ascii="宋体" w:hAnsi="宋体"/>
        </w:rPr>
      </w:pPr>
      <w:r>
        <w:rPr>
          <w:rFonts w:ascii="宋体" w:hAnsi="宋体" w:hint="eastAsia"/>
        </w:rPr>
        <w:t>4、“企业规模”参照《中小企业划型标准规定》对应填写“大型企业”、“中型企业”、“小型企业”、“微型企业”。</w:t>
      </w:r>
    </w:p>
    <w:p w14:paraId="2183C3A7" w14:textId="77777777" w:rsidR="008C2743" w:rsidRDefault="00000000">
      <w:pPr>
        <w:rPr>
          <w:rFonts w:ascii="宋体" w:hAnsi="宋体"/>
        </w:rPr>
      </w:pPr>
      <w:r>
        <w:rPr>
          <w:rFonts w:ascii="宋体" w:hAnsi="宋体" w:hint="eastAsia"/>
        </w:rPr>
        <w:t>5、“注册资本”、“总资产”等金额均以“万元”为单位。</w:t>
      </w:r>
    </w:p>
    <w:p w14:paraId="56F5B0FD" w14:textId="77777777" w:rsidR="008C2743" w:rsidRDefault="00000000">
      <w:pPr>
        <w:rPr>
          <w:rFonts w:ascii="宋体" w:hAnsi="宋体"/>
        </w:rPr>
      </w:pPr>
      <w:r>
        <w:rPr>
          <w:rFonts w:ascii="宋体" w:hAnsi="宋体" w:hint="eastAsia"/>
        </w:rPr>
        <w:t>6、“企业性质”对应填写“国有及国有控股”、“民营企业”、“集体企业”、“中外合资”、“外商独资”。</w:t>
      </w:r>
    </w:p>
    <w:p w14:paraId="2A93B327" w14:textId="77777777" w:rsidR="008C2743" w:rsidRDefault="00000000">
      <w:pPr>
        <w:rPr>
          <w:rFonts w:ascii="宋体" w:hAnsi="宋体"/>
        </w:rPr>
      </w:pPr>
      <w:r>
        <w:rPr>
          <w:rFonts w:ascii="宋体" w:hAnsi="宋体" w:hint="eastAsia"/>
        </w:rPr>
        <w:t>7、“所属产业”对应填写“第一产业”、“第二产业”、“第三产业”。第一产业是指农林牧渔业;第二产业是指采矿业、制造业，电力、燃气及水的生产和供应业，建筑业;第三产业是指除第一、二产业以外的其他行业。</w:t>
      </w:r>
    </w:p>
    <w:p w14:paraId="7F4C9F74" w14:textId="77777777" w:rsidR="008C2743" w:rsidRDefault="00000000">
      <w:pPr>
        <w:rPr>
          <w:rFonts w:ascii="宋体" w:hAnsi="宋体"/>
        </w:rPr>
      </w:pPr>
      <w:r>
        <w:rPr>
          <w:rFonts w:ascii="宋体" w:hAnsi="宋体" w:hint="eastAsia"/>
        </w:rPr>
        <w:t>8、“所属行业”对应填写“农林牧渔业”、“工业”、“建筑业”、“批发零售业”、“交通运输业”、“仓储业”、“邮政业”、“住宿餐饮业”、“信息传输和信息服务业”、“房地产业”、“其他”。</w:t>
      </w:r>
    </w:p>
    <w:p w14:paraId="398E1F80" w14:textId="77777777" w:rsidR="008C2743" w:rsidRDefault="00000000">
      <w:pPr>
        <w:rPr>
          <w:rFonts w:ascii="宋体" w:hAnsi="宋体"/>
        </w:rPr>
      </w:pPr>
      <w:r>
        <w:rPr>
          <w:rFonts w:ascii="宋体" w:hAnsi="宋体" w:hint="eastAsia"/>
        </w:rPr>
        <w:t>9、“是否特殊企业”对应填写“军转自主择业创业企业”、“残疾人就业企业”、“再就业扶持企业”、“高新技术企业”、“软件企业”、“监狱企业”、“非特殊企业”。</w:t>
      </w:r>
    </w:p>
    <w:p w14:paraId="1C5B3CCE" w14:textId="77777777" w:rsidR="008C2743" w:rsidRDefault="00000000">
      <w:pPr>
        <w:rPr>
          <w:rFonts w:ascii="宋体" w:hAnsi="宋体"/>
        </w:rPr>
      </w:pPr>
      <w:r>
        <w:rPr>
          <w:rFonts w:ascii="宋体" w:hAnsi="宋体" w:hint="eastAsia"/>
        </w:rPr>
        <w:t>10、“上年合同总额”是指上年全年参与签订的采购合同金额总和。</w:t>
      </w:r>
    </w:p>
    <w:p w14:paraId="7338735D" w14:textId="77777777" w:rsidR="008C2743" w:rsidRDefault="00000000">
      <w:pPr>
        <w:rPr>
          <w:rFonts w:ascii="宋体" w:hAnsi="宋体"/>
        </w:rPr>
      </w:pPr>
      <w:r>
        <w:rPr>
          <w:rFonts w:ascii="宋体" w:hAnsi="宋体" w:hint="eastAsia"/>
        </w:rPr>
        <w:t>11、“上年缴税总额”是指上年企业全年缴纳税款总额，“其中增值税”、“其中营业税”、“其中所得税”分别对应填写上年缴纳金额。</w:t>
      </w:r>
    </w:p>
    <w:p w14:paraId="57AEB065" w14:textId="77777777" w:rsidR="008C2743" w:rsidRDefault="00000000">
      <w:pPr>
        <w:rPr>
          <w:rFonts w:ascii="宋体" w:hAnsi="宋体"/>
        </w:rPr>
      </w:pPr>
      <w:r>
        <w:rPr>
          <w:rFonts w:ascii="宋体" w:hAnsi="宋体" w:hint="eastAsia"/>
        </w:rPr>
        <w:t>12、“上年缴纳社会保险总额”是指上年企业全年缴纳养老、医疗等各类社会保险金额总和,“其中缴纳养老保险”、“其中缴纳医疗保险”、 “其中缴纳失业保险”分别对应填写上年缴纳金额。</w:t>
      </w:r>
    </w:p>
    <w:p w14:paraId="63B1E509" w14:textId="77777777" w:rsidR="008C2743" w:rsidRDefault="008C2743">
      <w:pPr>
        <w:pStyle w:val="21"/>
        <w:sectPr w:rsidR="008C2743">
          <w:pgSz w:w="11906" w:h="16838"/>
          <w:pgMar w:top="1440" w:right="1800" w:bottom="1440" w:left="1800" w:header="851" w:footer="992" w:gutter="0"/>
          <w:cols w:space="425"/>
          <w:docGrid w:type="lines" w:linePitch="312"/>
        </w:sectPr>
      </w:pPr>
    </w:p>
    <w:p w14:paraId="3AAC7C03" w14:textId="77777777" w:rsidR="008C2743" w:rsidRPr="0075150A" w:rsidRDefault="00000000" w:rsidP="0075150A">
      <w:pPr>
        <w:pStyle w:val="2"/>
        <w:spacing w:line="360" w:lineRule="auto"/>
        <w:rPr>
          <w:rFonts w:ascii="仿宋" w:eastAsia="仿宋" w:hAnsi="仿宋" w:cs="仿宋"/>
        </w:rPr>
      </w:pPr>
      <w:r>
        <w:rPr>
          <w:rFonts w:ascii="仿宋" w:eastAsia="仿宋" w:hAnsi="仿宋" w:cs="仿宋" w:hint="eastAsia"/>
        </w:rPr>
        <w:lastRenderedPageBreak/>
        <w:t xml:space="preserve">附件3 </w:t>
      </w:r>
    </w:p>
    <w:p w14:paraId="061E4E98" w14:textId="77777777" w:rsidR="008C2743" w:rsidRDefault="00000000">
      <w:pPr>
        <w:jc w:val="center"/>
        <w:rPr>
          <w:rFonts w:ascii="仿宋" w:eastAsia="仿宋" w:hAnsi="仿宋" w:cs="仿宋"/>
          <w:b/>
          <w:bCs/>
          <w:sz w:val="32"/>
          <w:szCs w:val="32"/>
        </w:rPr>
      </w:pPr>
      <w:r>
        <w:rPr>
          <w:rFonts w:ascii="仿宋" w:eastAsia="仿宋" w:hAnsi="仿宋" w:cs="仿宋" w:hint="eastAsia"/>
          <w:b/>
          <w:bCs/>
          <w:sz w:val="32"/>
          <w:szCs w:val="32"/>
        </w:rPr>
        <w:t>法定代表人身份证明</w:t>
      </w:r>
    </w:p>
    <w:p w14:paraId="53B9C5FB" w14:textId="77777777" w:rsidR="008C2743" w:rsidRDefault="00000000">
      <w:pPr>
        <w:spacing w:beforeLines="20" w:before="62" w:afterLines="20" w:after="62" w:line="540" w:lineRule="exact"/>
        <w:ind w:firstLine="610"/>
        <w:rPr>
          <w:rFonts w:ascii="仿宋" w:eastAsia="仿宋" w:hAnsi="仿宋" w:cs="仿宋"/>
          <w:sz w:val="24"/>
          <w:szCs w:val="28"/>
        </w:rPr>
      </w:pPr>
      <w:r>
        <w:rPr>
          <w:rFonts w:ascii="仿宋" w:eastAsia="仿宋" w:hAnsi="仿宋" w:cs="仿宋" w:hint="eastAsia"/>
          <w:sz w:val="24"/>
          <w:szCs w:val="28"/>
        </w:rPr>
        <w:t>单位名称：</w:t>
      </w:r>
      <w:r>
        <w:rPr>
          <w:rFonts w:ascii="仿宋" w:eastAsia="仿宋" w:hAnsi="仿宋" w:cs="仿宋" w:hint="eastAsia"/>
          <w:sz w:val="24"/>
          <w:szCs w:val="28"/>
          <w:u w:val="single"/>
        </w:rPr>
        <w:t xml:space="preserve">                                                        </w:t>
      </w:r>
      <w:r>
        <w:rPr>
          <w:rFonts w:ascii="仿宋" w:eastAsia="仿宋" w:hAnsi="仿宋" w:cs="仿宋" w:hint="eastAsia"/>
          <w:sz w:val="24"/>
          <w:szCs w:val="28"/>
        </w:rPr>
        <w:t xml:space="preserve">                                                   </w:t>
      </w:r>
    </w:p>
    <w:p w14:paraId="18ED00D5" w14:textId="77777777" w:rsidR="008C2743" w:rsidRDefault="00000000">
      <w:pPr>
        <w:spacing w:beforeLines="20" w:before="62" w:afterLines="20" w:after="62" w:line="540" w:lineRule="exact"/>
        <w:ind w:firstLine="610"/>
        <w:rPr>
          <w:rFonts w:ascii="仿宋" w:eastAsia="仿宋" w:hAnsi="仿宋" w:cs="仿宋"/>
          <w:sz w:val="24"/>
          <w:u w:val="single"/>
        </w:rPr>
      </w:pPr>
      <w:r>
        <w:rPr>
          <w:rFonts w:ascii="仿宋" w:eastAsia="仿宋" w:hAnsi="仿宋" w:cs="仿宋" w:hint="eastAsia"/>
          <w:sz w:val="24"/>
        </w:rPr>
        <w:t>单位性质：</w:t>
      </w:r>
      <w:r>
        <w:rPr>
          <w:rFonts w:ascii="仿宋" w:eastAsia="仿宋" w:hAnsi="仿宋" w:cs="仿宋" w:hint="eastAsia"/>
          <w:sz w:val="24"/>
          <w:u w:val="single"/>
        </w:rPr>
        <w:t xml:space="preserve">                                                        </w:t>
      </w:r>
    </w:p>
    <w:p w14:paraId="5745AC44" w14:textId="77777777" w:rsidR="008C2743" w:rsidRDefault="00000000">
      <w:pPr>
        <w:spacing w:beforeLines="20" w:before="62" w:afterLines="20" w:after="62" w:line="540" w:lineRule="exact"/>
        <w:ind w:firstLine="610"/>
        <w:rPr>
          <w:rFonts w:ascii="仿宋" w:eastAsia="仿宋" w:hAnsi="仿宋" w:cs="仿宋"/>
          <w:sz w:val="24"/>
        </w:rPr>
      </w:pPr>
      <w:r>
        <w:rPr>
          <w:rFonts w:ascii="仿宋" w:eastAsia="仿宋" w:hAnsi="仿宋" w:cs="仿宋" w:hint="eastAsia"/>
          <w:sz w:val="24"/>
        </w:rPr>
        <w:t>地    址：</w:t>
      </w:r>
      <w:r>
        <w:rPr>
          <w:rFonts w:ascii="仿宋" w:eastAsia="仿宋" w:hAnsi="仿宋" w:cs="仿宋" w:hint="eastAsia"/>
          <w:sz w:val="24"/>
          <w:u w:val="single"/>
        </w:rPr>
        <w:tab/>
      </w:r>
      <w:r>
        <w:rPr>
          <w:rFonts w:ascii="仿宋" w:eastAsia="仿宋" w:hAnsi="仿宋" w:cs="仿宋" w:hint="eastAsia"/>
          <w:sz w:val="24"/>
          <w:u w:val="single"/>
        </w:rPr>
        <w:tab/>
        <w:t xml:space="preserve">  </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t xml:space="preserve">       </w:t>
      </w:r>
      <w:r>
        <w:rPr>
          <w:rFonts w:ascii="仿宋" w:eastAsia="仿宋" w:hAnsi="仿宋" w:cs="仿宋" w:hint="eastAsia"/>
          <w:sz w:val="24"/>
          <w:u w:val="single"/>
        </w:rPr>
        <w:tab/>
      </w:r>
      <w:r>
        <w:rPr>
          <w:rFonts w:ascii="仿宋" w:eastAsia="仿宋" w:hAnsi="仿宋" w:cs="仿宋" w:hint="eastAsia"/>
          <w:sz w:val="24"/>
          <w:u w:val="single"/>
        </w:rPr>
        <w:tab/>
        <w:t xml:space="preserve"> </w:t>
      </w:r>
      <w:r>
        <w:rPr>
          <w:rFonts w:ascii="仿宋" w:eastAsia="仿宋" w:hAnsi="仿宋" w:cs="仿宋" w:hint="eastAsia"/>
          <w:sz w:val="24"/>
          <w:u w:val="single"/>
        </w:rPr>
        <w:tab/>
        <w:t xml:space="preserve">                      </w:t>
      </w:r>
    </w:p>
    <w:p w14:paraId="26EE9215" w14:textId="77777777" w:rsidR="008C2743" w:rsidRDefault="00000000">
      <w:pPr>
        <w:spacing w:beforeLines="20" w:before="62" w:afterLines="20" w:after="62" w:line="540" w:lineRule="exact"/>
        <w:ind w:firstLine="610"/>
        <w:rPr>
          <w:rFonts w:ascii="仿宋" w:eastAsia="仿宋" w:hAnsi="仿宋" w:cs="仿宋"/>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 xml:space="preserve"> 年 </w:t>
      </w:r>
      <w:r>
        <w:rPr>
          <w:rFonts w:ascii="仿宋" w:eastAsia="仿宋" w:hAnsi="仿宋" w:cs="仿宋" w:hint="eastAsia"/>
          <w:sz w:val="24"/>
          <w:u w:val="single"/>
        </w:rPr>
        <w:t xml:space="preserve">                </w:t>
      </w:r>
      <w:r>
        <w:rPr>
          <w:rFonts w:ascii="仿宋" w:eastAsia="仿宋" w:hAnsi="仿宋" w:cs="仿宋" w:hint="eastAsia"/>
          <w:sz w:val="24"/>
        </w:rPr>
        <w:t xml:space="preserve">月 </w:t>
      </w:r>
      <w:r>
        <w:rPr>
          <w:rFonts w:ascii="仿宋" w:eastAsia="仿宋" w:hAnsi="仿宋" w:cs="仿宋" w:hint="eastAsia"/>
          <w:sz w:val="24"/>
          <w:u w:val="single"/>
        </w:rPr>
        <w:t xml:space="preserve">               </w:t>
      </w:r>
      <w:r>
        <w:rPr>
          <w:rFonts w:ascii="仿宋" w:eastAsia="仿宋" w:hAnsi="仿宋" w:cs="仿宋" w:hint="eastAsia"/>
          <w:sz w:val="24"/>
        </w:rPr>
        <w:t>日</w:t>
      </w:r>
    </w:p>
    <w:p w14:paraId="29670041" w14:textId="77777777" w:rsidR="008C2743" w:rsidRDefault="00000000">
      <w:pPr>
        <w:spacing w:beforeLines="20" w:before="62" w:afterLines="20" w:after="62" w:line="540" w:lineRule="exact"/>
        <w:ind w:firstLine="610"/>
        <w:jc w:val="left"/>
        <w:rPr>
          <w:rFonts w:ascii="仿宋" w:eastAsia="仿宋" w:hAnsi="仿宋" w:cs="仿宋"/>
          <w:sz w:val="24"/>
        </w:rPr>
      </w:pPr>
      <w:r>
        <w:rPr>
          <w:rFonts w:ascii="仿宋" w:eastAsia="仿宋" w:hAnsi="仿宋" w:cs="仿宋" w:hint="eastAsia"/>
          <w:sz w:val="24"/>
        </w:rPr>
        <w:t>经营期限：</w:t>
      </w:r>
      <w:r>
        <w:rPr>
          <w:rFonts w:ascii="仿宋" w:eastAsia="仿宋" w:hAnsi="仿宋" w:cs="仿宋" w:hint="eastAsia"/>
          <w:sz w:val="24"/>
          <w:u w:val="single"/>
        </w:rPr>
        <w:t xml:space="preserve">                                                        </w:t>
      </w:r>
      <w:r>
        <w:rPr>
          <w:rFonts w:ascii="仿宋" w:eastAsia="仿宋" w:hAnsi="仿宋" w:cs="仿宋" w:hint="eastAsia"/>
          <w:sz w:val="24"/>
        </w:rPr>
        <w:tab/>
      </w:r>
    </w:p>
    <w:p w14:paraId="6F81822C" w14:textId="77777777" w:rsidR="008C2743" w:rsidRDefault="00000000">
      <w:pPr>
        <w:spacing w:beforeLines="20" w:before="62" w:afterLines="20" w:after="62" w:line="540" w:lineRule="exact"/>
        <w:ind w:firstLine="610"/>
        <w:rPr>
          <w:rFonts w:ascii="仿宋" w:eastAsia="仿宋" w:hAnsi="仿宋" w:cs="仿宋"/>
          <w:sz w:val="24"/>
          <w:u w:val="single"/>
        </w:rPr>
      </w:pPr>
      <w:r>
        <w:rPr>
          <w:rFonts w:ascii="仿宋" w:eastAsia="仿宋" w:hAnsi="仿宋" w:cs="仿宋" w:hint="eastAsia"/>
          <w:sz w:val="24"/>
        </w:rPr>
        <w:t>姓    名：</w:t>
      </w:r>
      <w:r>
        <w:rPr>
          <w:rFonts w:ascii="仿宋" w:eastAsia="仿宋" w:hAnsi="仿宋" w:cs="仿宋" w:hint="eastAsia"/>
          <w:sz w:val="24"/>
          <w:u w:val="single"/>
        </w:rPr>
        <w:t xml:space="preserve">                       </w:t>
      </w:r>
      <w:r>
        <w:rPr>
          <w:rFonts w:ascii="仿宋" w:eastAsia="仿宋" w:hAnsi="仿宋" w:cs="仿宋" w:hint="eastAsia"/>
          <w:sz w:val="24"/>
        </w:rPr>
        <w:t xml:space="preserve">   性别：</w:t>
      </w:r>
      <w:r>
        <w:rPr>
          <w:rFonts w:ascii="仿宋" w:eastAsia="仿宋" w:hAnsi="仿宋" w:cs="仿宋" w:hint="eastAsia"/>
          <w:sz w:val="24"/>
          <w:u w:val="single"/>
        </w:rPr>
        <w:t xml:space="preserve">                        </w:t>
      </w:r>
    </w:p>
    <w:p w14:paraId="566BB38A" w14:textId="77777777" w:rsidR="008C2743" w:rsidRDefault="00000000">
      <w:pPr>
        <w:spacing w:beforeLines="20" w:before="62" w:afterLines="20" w:after="62" w:line="540" w:lineRule="exact"/>
        <w:ind w:firstLine="610"/>
        <w:rPr>
          <w:rFonts w:ascii="仿宋" w:eastAsia="仿宋" w:hAnsi="仿宋" w:cs="仿宋"/>
          <w:sz w:val="24"/>
          <w:u w:val="single"/>
        </w:rPr>
      </w:pPr>
      <w:r>
        <w:rPr>
          <w:rFonts w:ascii="仿宋" w:eastAsia="仿宋" w:hAnsi="仿宋" w:cs="仿宋" w:hint="eastAsia"/>
          <w:sz w:val="24"/>
        </w:rPr>
        <w:t>年    龄：</w:t>
      </w:r>
      <w:r>
        <w:rPr>
          <w:rFonts w:ascii="仿宋" w:eastAsia="仿宋" w:hAnsi="仿宋" w:cs="仿宋" w:hint="eastAsia"/>
          <w:sz w:val="24"/>
          <w:u w:val="single"/>
        </w:rPr>
        <w:t xml:space="preserve">                       </w:t>
      </w:r>
      <w:r>
        <w:rPr>
          <w:rFonts w:ascii="仿宋" w:eastAsia="仿宋" w:hAnsi="仿宋" w:cs="仿宋" w:hint="eastAsia"/>
          <w:sz w:val="24"/>
        </w:rPr>
        <w:t xml:space="preserve">   职务：</w:t>
      </w:r>
      <w:r>
        <w:rPr>
          <w:rFonts w:ascii="仿宋" w:eastAsia="仿宋" w:hAnsi="仿宋" w:cs="仿宋" w:hint="eastAsia"/>
          <w:sz w:val="24"/>
          <w:u w:val="single"/>
        </w:rPr>
        <w:tab/>
        <w:t xml:space="preserve">                      </w:t>
      </w:r>
    </w:p>
    <w:p w14:paraId="7CD3A226" w14:textId="77777777" w:rsidR="008C2743" w:rsidRDefault="00000000">
      <w:pPr>
        <w:spacing w:beforeLines="20" w:before="62" w:afterLines="20" w:after="62" w:line="540" w:lineRule="exact"/>
        <w:ind w:firstLine="610"/>
        <w:rPr>
          <w:rFonts w:ascii="仿宋" w:eastAsia="仿宋" w:hAnsi="仿宋" w:cs="仿宋"/>
          <w:sz w:val="24"/>
        </w:rPr>
      </w:pPr>
      <w:r>
        <w:rPr>
          <w:rFonts w:ascii="仿宋" w:eastAsia="仿宋" w:hAnsi="仿宋" w:cs="仿宋" w:hint="eastAsia"/>
          <w:sz w:val="24"/>
        </w:rPr>
        <w:t xml:space="preserve">系  </w:t>
      </w:r>
      <w:r>
        <w:rPr>
          <w:rFonts w:ascii="仿宋" w:eastAsia="仿宋" w:hAnsi="仿宋" w:cs="仿宋" w:hint="eastAsia"/>
          <w:sz w:val="24"/>
          <w:u w:val="single"/>
        </w:rPr>
        <w:t xml:space="preserve">        （供应商单位名称）        </w:t>
      </w:r>
      <w:r>
        <w:rPr>
          <w:rFonts w:ascii="仿宋" w:eastAsia="仿宋" w:hAnsi="仿宋" w:cs="仿宋" w:hint="eastAsia"/>
          <w:sz w:val="24"/>
        </w:rPr>
        <w:t xml:space="preserve"> 的法定代表人（单位负责人）。</w:t>
      </w:r>
    </w:p>
    <w:p w14:paraId="5E009705" w14:textId="77777777" w:rsidR="008C2743" w:rsidRDefault="008C2743">
      <w:pPr>
        <w:spacing w:beforeLines="20" w:before="62" w:afterLines="20" w:after="62" w:line="540" w:lineRule="exact"/>
        <w:ind w:firstLine="610"/>
        <w:rPr>
          <w:rFonts w:ascii="仿宋" w:eastAsia="仿宋" w:hAnsi="仿宋" w:cs="仿宋"/>
        </w:rPr>
      </w:pPr>
    </w:p>
    <w:p w14:paraId="57AE8789" w14:textId="77777777" w:rsidR="008C2743" w:rsidRDefault="00000000">
      <w:pPr>
        <w:pStyle w:val="a8"/>
        <w:spacing w:beforeLines="20" w:before="62" w:afterLines="20" w:after="62" w:line="540" w:lineRule="exact"/>
        <w:ind w:firstLineChars="100" w:firstLine="240"/>
        <w:rPr>
          <w:rFonts w:ascii="仿宋" w:eastAsia="仿宋" w:hAnsi="仿宋" w:cs="仿宋"/>
          <w:sz w:val="24"/>
        </w:rPr>
      </w:pPr>
      <w:r>
        <w:rPr>
          <w:rFonts w:ascii="仿宋" w:eastAsia="仿宋" w:hAnsi="仿宋" w:cs="仿宋" w:hint="eastAsia"/>
          <w:sz w:val="24"/>
        </w:rPr>
        <w:t>特此证明。</w:t>
      </w:r>
    </w:p>
    <w:p w14:paraId="5D92821D" w14:textId="77777777" w:rsidR="008C2743" w:rsidRDefault="008C2743">
      <w:pPr>
        <w:tabs>
          <w:tab w:val="left" w:pos="720"/>
          <w:tab w:val="left" w:pos="900"/>
        </w:tabs>
        <w:spacing w:beforeLines="20" w:before="62" w:afterLines="20" w:after="62" w:line="540" w:lineRule="exact"/>
        <w:ind w:firstLineChars="1900" w:firstLine="4560"/>
        <w:rPr>
          <w:rFonts w:ascii="仿宋" w:eastAsia="仿宋" w:hAnsi="仿宋" w:cs="仿宋"/>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4"/>
      </w:tblGrid>
      <w:tr w:rsidR="008C2743" w14:paraId="1D4FB5FB" w14:textId="77777777">
        <w:trPr>
          <w:trHeight w:val="2415"/>
          <w:jc w:val="center"/>
        </w:trPr>
        <w:tc>
          <w:tcPr>
            <w:tcW w:w="4794" w:type="dxa"/>
            <w:vAlign w:val="center"/>
          </w:tcPr>
          <w:p w14:paraId="5896693A" w14:textId="77777777" w:rsidR="008C2743" w:rsidRDefault="00000000">
            <w:pPr>
              <w:spacing w:beforeLines="20" w:before="62" w:afterLines="20" w:after="62" w:line="540" w:lineRule="exact"/>
              <w:jc w:val="center"/>
              <w:rPr>
                <w:rFonts w:ascii="仿宋" w:eastAsia="仿宋" w:hAnsi="仿宋" w:cs="仿宋"/>
              </w:rPr>
            </w:pPr>
            <w:r>
              <w:rPr>
                <w:rFonts w:ascii="仿宋" w:eastAsia="仿宋" w:hAnsi="仿宋" w:cs="仿宋" w:hint="eastAsia"/>
              </w:rPr>
              <w:t>法定代表人（单位负责人）身份证明复印件</w:t>
            </w:r>
          </w:p>
        </w:tc>
      </w:tr>
    </w:tbl>
    <w:p w14:paraId="160524D8" w14:textId="77777777" w:rsidR="008C2743" w:rsidRDefault="008C2743">
      <w:pPr>
        <w:tabs>
          <w:tab w:val="left" w:pos="720"/>
          <w:tab w:val="left" w:pos="900"/>
        </w:tabs>
        <w:spacing w:beforeLines="20" w:before="62" w:afterLines="20" w:after="62" w:line="540" w:lineRule="exact"/>
        <w:ind w:firstLineChars="2050" w:firstLine="4920"/>
        <w:rPr>
          <w:rFonts w:ascii="仿宋" w:eastAsia="仿宋" w:hAnsi="仿宋" w:cs="仿宋"/>
          <w:sz w:val="24"/>
        </w:rPr>
      </w:pPr>
    </w:p>
    <w:p w14:paraId="5E6330F5" w14:textId="77777777" w:rsidR="008C2743" w:rsidRDefault="00000000" w:rsidP="009A58CC">
      <w:pPr>
        <w:tabs>
          <w:tab w:val="left" w:pos="720"/>
          <w:tab w:val="left" w:pos="900"/>
        </w:tabs>
        <w:spacing w:beforeLines="20" w:before="62" w:afterLines="20" w:after="62" w:line="540" w:lineRule="exact"/>
        <w:ind w:firstLineChars="2067" w:firstLine="4961"/>
        <w:rPr>
          <w:rFonts w:ascii="仿宋" w:eastAsia="仿宋" w:hAnsi="仿宋" w:cs="仿宋"/>
          <w:sz w:val="24"/>
          <w:u w:val="single"/>
        </w:rPr>
      </w:pPr>
      <w:r>
        <w:rPr>
          <w:rFonts w:ascii="仿宋" w:eastAsia="仿宋" w:hAnsi="仿宋" w:cs="仿宋" w:hint="eastAsia"/>
          <w:sz w:val="24"/>
        </w:rPr>
        <w:t>供应商：</w:t>
      </w:r>
      <w:r>
        <w:rPr>
          <w:rFonts w:ascii="仿宋" w:eastAsia="仿宋" w:hAnsi="仿宋" w:cs="仿宋" w:hint="eastAsia"/>
          <w:sz w:val="24"/>
          <w:u w:val="single"/>
        </w:rPr>
        <w:t xml:space="preserve">         （单位公章）</w:t>
      </w:r>
    </w:p>
    <w:p w14:paraId="1E5A1394" w14:textId="77777777" w:rsidR="008C2743" w:rsidRDefault="008C2743" w:rsidP="009A58CC">
      <w:pPr>
        <w:pStyle w:val="a6"/>
        <w:ind w:firstLineChars="2067" w:firstLine="5788"/>
      </w:pPr>
    </w:p>
    <w:p w14:paraId="00ADCFD0" w14:textId="53151589" w:rsidR="008C2743" w:rsidRDefault="00000000" w:rsidP="009A58CC">
      <w:pPr>
        <w:ind w:right="960" w:firstLineChars="2067" w:firstLine="4961"/>
        <w:rPr>
          <w:rFonts w:ascii="仿宋" w:eastAsia="仿宋" w:hAnsi="仿宋" w:cs="仿宋"/>
        </w:rPr>
      </w:pPr>
      <w:r>
        <w:rPr>
          <w:rFonts w:ascii="仿宋" w:eastAsia="仿宋" w:hAnsi="仿宋" w:cs="仿宋" w:hint="eastAsia"/>
          <w:sz w:val="24"/>
        </w:rPr>
        <w:t>日  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615A109C" w14:textId="77777777" w:rsidR="009A58CC" w:rsidRPr="009A58CC" w:rsidRDefault="009A58CC" w:rsidP="009A58CC">
      <w:pPr>
        <w:pStyle w:val="TOC1"/>
      </w:pPr>
    </w:p>
    <w:p w14:paraId="270A1723" w14:textId="77777777" w:rsidR="008C2743" w:rsidRDefault="00000000">
      <w:pPr>
        <w:jc w:val="center"/>
        <w:rPr>
          <w:rFonts w:ascii="仿宋" w:eastAsia="仿宋" w:hAnsi="仿宋" w:cs="仿宋"/>
          <w:b/>
          <w:bCs/>
          <w:sz w:val="28"/>
          <w:szCs w:val="28"/>
        </w:rPr>
      </w:pPr>
      <w:r>
        <w:rPr>
          <w:rFonts w:ascii="仿宋" w:eastAsia="仿宋" w:hAnsi="仿宋" w:cs="仿宋" w:hint="eastAsia"/>
          <w:b/>
          <w:bCs/>
          <w:sz w:val="28"/>
          <w:szCs w:val="28"/>
        </w:rPr>
        <w:lastRenderedPageBreak/>
        <w:t>法定代表人授权书</w:t>
      </w:r>
    </w:p>
    <w:p w14:paraId="387FB1D4" w14:textId="77777777" w:rsidR="009A58CC" w:rsidRPr="009A58CC" w:rsidRDefault="009A58CC" w:rsidP="009A58CC">
      <w:pPr>
        <w:pStyle w:val="TOC1"/>
      </w:pPr>
    </w:p>
    <w:p w14:paraId="49265283" w14:textId="77777777" w:rsidR="008C2743" w:rsidRDefault="00000000">
      <w:pPr>
        <w:pStyle w:val="a9"/>
        <w:snapToGrid w:val="0"/>
        <w:spacing w:line="360" w:lineRule="auto"/>
        <w:ind w:firstLineChars="200" w:firstLine="480"/>
        <w:rPr>
          <w:rFonts w:ascii="仿宋" w:eastAsia="仿宋" w:hAnsi="仿宋" w:cs="仿宋"/>
          <w:sz w:val="24"/>
          <w:szCs w:val="28"/>
        </w:rPr>
      </w:pPr>
      <w:r>
        <w:rPr>
          <w:rFonts w:ascii="仿宋" w:eastAsia="仿宋" w:hAnsi="仿宋" w:cs="仿宋" w:hint="eastAsia"/>
          <w:sz w:val="24"/>
          <w:szCs w:val="28"/>
        </w:rPr>
        <w:t>本授权书声明：本人</w:t>
      </w:r>
      <w:r>
        <w:rPr>
          <w:rFonts w:ascii="仿宋" w:eastAsia="仿宋" w:hAnsi="仿宋" w:cs="仿宋" w:hint="eastAsia"/>
          <w:sz w:val="24"/>
          <w:szCs w:val="28"/>
          <w:u w:val="single"/>
        </w:rPr>
        <w:tab/>
        <w:t xml:space="preserve">    </w:t>
      </w:r>
      <w:r>
        <w:rPr>
          <w:rFonts w:ascii="仿宋" w:eastAsia="仿宋" w:hAnsi="仿宋" w:cs="仿宋" w:hint="eastAsia"/>
          <w:sz w:val="24"/>
          <w:szCs w:val="28"/>
        </w:rPr>
        <w:t>（姓名）系</w:t>
      </w:r>
      <w:r>
        <w:rPr>
          <w:rFonts w:ascii="仿宋" w:eastAsia="仿宋" w:hAnsi="仿宋" w:cs="仿宋" w:hint="eastAsia"/>
          <w:sz w:val="24"/>
          <w:szCs w:val="28"/>
          <w:u w:val="single"/>
        </w:rPr>
        <w:tab/>
        <w:t xml:space="preserve">    </w:t>
      </w:r>
      <w:r>
        <w:rPr>
          <w:rFonts w:ascii="仿宋" w:eastAsia="仿宋" w:hAnsi="仿宋" w:cs="仿宋" w:hint="eastAsia"/>
          <w:sz w:val="24"/>
          <w:szCs w:val="28"/>
        </w:rPr>
        <w:t>（供应商名称）的法定代表人，授权</w:t>
      </w:r>
      <w:r>
        <w:rPr>
          <w:rFonts w:ascii="仿宋" w:eastAsia="仿宋" w:hAnsi="仿宋" w:cs="仿宋" w:hint="eastAsia"/>
          <w:sz w:val="24"/>
          <w:szCs w:val="28"/>
          <w:u w:val="single"/>
        </w:rPr>
        <w:t xml:space="preserve">       </w:t>
      </w:r>
      <w:r>
        <w:rPr>
          <w:rFonts w:ascii="仿宋" w:eastAsia="仿宋" w:hAnsi="仿宋" w:cs="仿宋" w:hint="eastAsia"/>
          <w:sz w:val="24"/>
          <w:szCs w:val="28"/>
        </w:rPr>
        <w:t>（供应商授权代表姓名、职务）代表本公司参加</w:t>
      </w:r>
      <w:r>
        <w:rPr>
          <w:rFonts w:ascii="仿宋" w:eastAsia="仿宋" w:hAnsi="仿宋" w:cs="仿宋" w:hint="eastAsia"/>
          <w:b/>
          <w:sz w:val="24"/>
          <w:szCs w:val="28"/>
          <w:u w:val="single"/>
        </w:rPr>
        <w:t xml:space="preserve">           </w:t>
      </w:r>
      <w:r>
        <w:rPr>
          <w:rFonts w:ascii="仿宋" w:eastAsia="仿宋" w:hAnsi="仿宋" w:cs="仿宋" w:hint="eastAsia"/>
          <w:b/>
          <w:sz w:val="24"/>
          <w:szCs w:val="28"/>
        </w:rPr>
        <w:t>（项目名称）</w:t>
      </w:r>
      <w:r>
        <w:rPr>
          <w:rFonts w:ascii="仿宋" w:eastAsia="仿宋" w:hAnsi="仿宋" w:cs="仿宋" w:hint="eastAsia"/>
          <w:bCs/>
          <w:sz w:val="24"/>
          <w:szCs w:val="28"/>
        </w:rPr>
        <w:t>采购活动</w:t>
      </w:r>
      <w:r>
        <w:rPr>
          <w:rFonts w:ascii="仿宋" w:eastAsia="仿宋" w:hAnsi="仿宋" w:cs="仿宋" w:hint="eastAsia"/>
          <w:sz w:val="24"/>
          <w:szCs w:val="28"/>
        </w:rPr>
        <w:t>，全权代表本公司处理询比过程的一切事宜。委托事宜包括但不限于：提交响应文件，参与澄清、谈判、签约等。供应商授权代表在询比过程中所签署的一切文件和处理与之有关的一切事务，本公司均予以认可并对此承担责任。供应商授权代表无转委托权。特此授权。</w:t>
      </w:r>
    </w:p>
    <w:p w14:paraId="5E3844CA" w14:textId="77777777" w:rsidR="008C2743" w:rsidRDefault="00000000">
      <w:pPr>
        <w:pStyle w:val="a9"/>
        <w:snapToGrid w:val="0"/>
        <w:spacing w:line="360" w:lineRule="auto"/>
        <w:ind w:firstLineChars="200" w:firstLine="480"/>
        <w:jc w:val="left"/>
        <w:rPr>
          <w:rFonts w:ascii="仿宋" w:eastAsia="仿宋" w:hAnsi="仿宋" w:cs="仿宋"/>
          <w:sz w:val="24"/>
          <w:szCs w:val="28"/>
        </w:rPr>
      </w:pPr>
      <w:r>
        <w:rPr>
          <w:rFonts w:ascii="仿宋" w:eastAsia="仿宋" w:hAnsi="仿宋" w:cs="仿宋" w:hint="eastAsia"/>
          <w:sz w:val="24"/>
          <w:szCs w:val="28"/>
        </w:rPr>
        <w:t>本授权书自出具之日起生效。</w:t>
      </w:r>
    </w:p>
    <w:p w14:paraId="2FB3EFC5" w14:textId="77777777" w:rsidR="008C2743" w:rsidRDefault="008C2743">
      <w:pPr>
        <w:spacing w:line="360" w:lineRule="auto"/>
        <w:rPr>
          <w:rFonts w:ascii="仿宋" w:eastAsia="仿宋" w:hAnsi="仿宋" w:cs="仿宋"/>
          <w:sz w:val="24"/>
          <w:szCs w:val="28"/>
        </w:rPr>
      </w:pPr>
    </w:p>
    <w:p w14:paraId="2502321C" w14:textId="77777777" w:rsidR="008C2743" w:rsidRDefault="00000000">
      <w:pPr>
        <w:spacing w:line="360" w:lineRule="auto"/>
        <w:ind w:firstLine="645"/>
        <w:rPr>
          <w:rFonts w:ascii="仿宋" w:eastAsia="仿宋" w:hAnsi="仿宋" w:cs="仿宋"/>
          <w:sz w:val="24"/>
          <w:szCs w:val="28"/>
        </w:rPr>
      </w:pPr>
      <w:r>
        <w:rPr>
          <w:rFonts w:ascii="仿宋" w:eastAsia="仿宋" w:hAnsi="仿宋" w:cs="仿宋" w:hint="eastAsia"/>
          <w:sz w:val="24"/>
          <w:szCs w:val="28"/>
        </w:rPr>
        <w:t>特此声明。</w:t>
      </w:r>
    </w:p>
    <w:p w14:paraId="604911F8" w14:textId="6B83CEDF" w:rsidR="008C2743" w:rsidRDefault="00000000">
      <w:pPr>
        <w:spacing w:line="360" w:lineRule="auto"/>
        <w:rPr>
          <w:rFonts w:ascii="仿宋" w:eastAsia="仿宋" w:hAnsi="仿宋" w:cs="仿宋"/>
          <w:sz w:val="24"/>
          <w:szCs w:val="28"/>
        </w:rPr>
      </w:pPr>
      <w:r>
        <w:rPr>
          <w:rFonts w:ascii="仿宋" w:eastAsia="仿宋" w:hAnsi="仿宋" w:cs="仿宋" w:hint="eastAsia"/>
          <w:noProof/>
        </w:rPr>
        <mc:AlternateContent>
          <mc:Choice Requires="wps">
            <w:drawing>
              <wp:anchor distT="0" distB="0" distL="114300" distR="114300" simplePos="0" relativeHeight="251659264" behindDoc="0" locked="0" layoutInCell="1" allowOverlap="1" wp14:anchorId="0D90058C" wp14:editId="5CF7979D">
                <wp:simplePos x="0" y="0"/>
                <wp:positionH relativeFrom="column">
                  <wp:posOffset>3019425</wp:posOffset>
                </wp:positionH>
                <wp:positionV relativeFrom="paragraph">
                  <wp:posOffset>147320</wp:posOffset>
                </wp:positionV>
                <wp:extent cx="1774190" cy="1127125"/>
                <wp:effectExtent l="4445" t="4445" r="19685" b="11430"/>
                <wp:wrapNone/>
                <wp:docPr id="23" name="圆角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14:paraId="467FF3A9" w14:textId="77777777" w:rsidR="008C2743" w:rsidRDefault="008C2743"/>
                          <w:p w14:paraId="35B373C9" w14:textId="77777777" w:rsidR="008C2743" w:rsidRDefault="008C2743"/>
                          <w:p w14:paraId="406DB43F" w14:textId="77777777" w:rsidR="008C2743" w:rsidRDefault="00000000">
                            <w:r>
                              <w:rPr>
                                <w:rFonts w:hint="eastAsia"/>
                              </w:rPr>
                              <w:t>授权代表身份证明复印件</w:t>
                            </w:r>
                          </w:p>
                          <w:p w14:paraId="4BA8A0A4" w14:textId="77777777" w:rsidR="008C2743" w:rsidRDefault="008C2743"/>
                        </w:txbxContent>
                      </wps:txbx>
                      <wps:bodyPr rot="0" vert="horz" wrap="square" lIns="91440" tIns="45720" rIns="91440" bIns="45720" anchor="t" anchorCtr="0" upright="1">
                        <a:noAutofit/>
                      </wps:bodyPr>
                    </wps:wsp>
                  </a:graphicData>
                </a:graphic>
              </wp:anchor>
            </w:drawing>
          </mc:Choice>
          <mc:Fallback>
            <w:pict>
              <v:roundrect w14:anchorId="0D90058C" id="圆角矩形 23" o:spid="_x0000_s1026" style="position:absolute;left:0;text-align:left;margin-left:237.75pt;margin-top:11.6pt;width:139.7pt;height:88.7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">
                <v:textbox>
                  <w:txbxContent>
                    <w:p w14:paraId="467FF3A9" w14:textId="77777777" w:rsidR="008C2743" w:rsidRDefault="008C2743"/>
                    <w:p w14:paraId="35B373C9" w14:textId="77777777" w:rsidR="008C2743" w:rsidRDefault="008C2743"/>
                    <w:p w14:paraId="406DB43F" w14:textId="77777777" w:rsidR="008C2743" w:rsidRDefault="00000000">
                      <w:r>
                        <w:rPr>
                          <w:rFonts w:hint="eastAsia"/>
                        </w:rPr>
                        <w:t>授权代表身份证明复印件</w:t>
                      </w:r>
                    </w:p>
                    <w:p w14:paraId="4BA8A0A4" w14:textId="77777777" w:rsidR="008C2743" w:rsidRDefault="008C2743"/>
                  </w:txbxContent>
                </v:textbox>
              </v:roundrect>
            </w:pict>
          </mc:Fallback>
        </mc:AlternateContent>
      </w:r>
      <w:r>
        <w:rPr>
          <w:rFonts w:ascii="仿宋" w:eastAsia="仿宋" w:hAnsi="仿宋" w:cs="仿宋" w:hint="eastAsia"/>
          <w:b/>
          <w:noProof/>
          <w:sz w:val="28"/>
          <w:szCs w:val="28"/>
        </w:rPr>
        <mc:AlternateContent>
          <mc:Choice Requires="wps">
            <w:drawing>
              <wp:anchor distT="0" distB="0" distL="114300" distR="114300" simplePos="0" relativeHeight="251660288" behindDoc="0" locked="0" layoutInCell="1" allowOverlap="1" wp14:anchorId="2A733D7A" wp14:editId="480B07E3">
                <wp:simplePos x="0" y="0"/>
                <wp:positionH relativeFrom="column">
                  <wp:posOffset>8890</wp:posOffset>
                </wp:positionH>
                <wp:positionV relativeFrom="paragraph">
                  <wp:posOffset>139700</wp:posOffset>
                </wp:positionV>
                <wp:extent cx="1774190" cy="1122680"/>
                <wp:effectExtent l="4445" t="4445" r="19685" b="15875"/>
                <wp:wrapNone/>
                <wp:docPr id="24" name="圆角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1122680"/>
                        </a:xfrm>
                        <a:prstGeom prst="roundRect">
                          <a:avLst>
                            <a:gd name="adj" fmla="val 16667"/>
                          </a:avLst>
                        </a:prstGeom>
                        <a:solidFill>
                          <a:srgbClr val="FFFFFF"/>
                        </a:solidFill>
                        <a:ln w="9525">
                          <a:solidFill>
                            <a:srgbClr val="000000"/>
                          </a:solidFill>
                          <a:round/>
                        </a:ln>
                        <a:effectLst/>
                      </wps:spPr>
                      <wps:txbx>
                        <w:txbxContent>
                          <w:p w14:paraId="683D0F1C" w14:textId="77777777" w:rsidR="008C2743" w:rsidRDefault="00000000">
                            <w:pPr>
                              <w:spacing w:beforeLines="20" w:before="62" w:afterLines="20" w:after="62" w:line="540" w:lineRule="exact"/>
                            </w:pPr>
                            <w:r>
                              <w:rPr>
                                <w:rFonts w:hint="eastAsia"/>
                              </w:rPr>
                              <w:t>法定代表人（单位负责人）</w:t>
                            </w:r>
                          </w:p>
                          <w:p w14:paraId="0979A12F" w14:textId="77777777" w:rsidR="008C2743" w:rsidRDefault="00000000">
                            <w:r>
                              <w:rPr>
                                <w:rFonts w:hint="eastAsia"/>
                              </w:rPr>
                              <w:t>身份证明复印件</w:t>
                            </w:r>
                          </w:p>
                          <w:p w14:paraId="1A292CCB" w14:textId="77777777" w:rsidR="008C2743" w:rsidRDefault="008C2743"/>
                        </w:txbxContent>
                      </wps:txbx>
                      <wps:bodyPr rot="0" vert="horz" wrap="square" lIns="91440" tIns="45720" rIns="91440" bIns="45720" anchor="t" anchorCtr="0" upright="1">
                        <a:noAutofit/>
                      </wps:bodyPr>
                    </wps:wsp>
                  </a:graphicData>
                </a:graphic>
              </wp:anchor>
            </w:drawing>
          </mc:Choice>
          <mc:Fallback>
            <w:pict>
              <v:roundrect w14:anchorId="2A733D7A" id="圆角矩形 24" o:spid="_x0000_s1027" style="position:absolute;left:0;text-align:left;margin-left:.7pt;margin-top:11pt;width:139.7pt;height:88.4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">
                <v:textbox>
                  <w:txbxContent>
                    <w:p w14:paraId="683D0F1C" w14:textId="77777777" w:rsidR="008C2743" w:rsidRDefault="00000000">
                      <w:pPr>
                        <w:spacing w:beforeLines="20" w:before="62" w:afterLines="20" w:after="62" w:line="540" w:lineRule="exact"/>
                      </w:pPr>
                      <w:r>
                        <w:rPr>
                          <w:rFonts w:hint="eastAsia"/>
                        </w:rPr>
                        <w:t>法定代表人（单位负责人）</w:t>
                      </w:r>
                    </w:p>
                    <w:p w14:paraId="0979A12F" w14:textId="77777777" w:rsidR="008C2743" w:rsidRDefault="00000000">
                      <w:r>
                        <w:rPr>
                          <w:rFonts w:hint="eastAsia"/>
                        </w:rPr>
                        <w:t>身份证明复印件</w:t>
                      </w:r>
                    </w:p>
                    <w:p w14:paraId="1A292CCB" w14:textId="77777777" w:rsidR="008C2743" w:rsidRDefault="008C2743"/>
                  </w:txbxContent>
                </v:textbox>
              </v:roundrect>
            </w:pict>
          </mc:Fallback>
        </mc:AlternateContent>
      </w:r>
      <w:r>
        <w:rPr>
          <w:rFonts w:ascii="仿宋" w:eastAsia="仿宋" w:hAnsi="仿宋" w:cs="仿宋" w:hint="eastAsia"/>
          <w:sz w:val="24"/>
          <w:szCs w:val="28"/>
        </w:rPr>
        <w:t xml:space="preserve">   </w:t>
      </w:r>
    </w:p>
    <w:p w14:paraId="38A81B5F" w14:textId="2B930E95" w:rsidR="008C2743" w:rsidRDefault="008C2743">
      <w:pPr>
        <w:spacing w:beforeLines="20" w:before="62" w:afterLines="20" w:after="62" w:line="540" w:lineRule="exact"/>
        <w:rPr>
          <w:rFonts w:ascii="仿宋" w:eastAsia="仿宋" w:hAnsi="仿宋" w:cs="仿宋"/>
        </w:rPr>
      </w:pPr>
    </w:p>
    <w:p w14:paraId="242EEB1F" w14:textId="77777777" w:rsidR="008C2743" w:rsidRDefault="008C2743">
      <w:pPr>
        <w:spacing w:line="360" w:lineRule="auto"/>
        <w:rPr>
          <w:rFonts w:ascii="仿宋" w:eastAsia="仿宋" w:hAnsi="仿宋" w:cs="仿宋"/>
          <w:sz w:val="24"/>
          <w:szCs w:val="28"/>
        </w:rPr>
      </w:pPr>
    </w:p>
    <w:p w14:paraId="36FED569" w14:textId="77777777" w:rsidR="008C2743" w:rsidRDefault="008C2743">
      <w:pPr>
        <w:spacing w:line="360" w:lineRule="auto"/>
        <w:rPr>
          <w:rFonts w:ascii="仿宋" w:eastAsia="仿宋" w:hAnsi="仿宋" w:cs="仿宋"/>
          <w:sz w:val="24"/>
          <w:szCs w:val="28"/>
        </w:rPr>
      </w:pPr>
    </w:p>
    <w:p w14:paraId="694DEC1E" w14:textId="77777777" w:rsidR="008C2743" w:rsidRDefault="008C2743">
      <w:pPr>
        <w:spacing w:line="360" w:lineRule="auto"/>
        <w:rPr>
          <w:rFonts w:ascii="仿宋" w:eastAsia="仿宋" w:hAnsi="仿宋" w:cs="仿宋"/>
          <w:sz w:val="24"/>
          <w:szCs w:val="28"/>
        </w:rPr>
      </w:pPr>
    </w:p>
    <w:p w14:paraId="6D6825F8" w14:textId="77777777" w:rsidR="008C2743" w:rsidRDefault="008C2743">
      <w:pPr>
        <w:spacing w:line="360" w:lineRule="auto"/>
        <w:rPr>
          <w:rFonts w:ascii="仿宋" w:eastAsia="仿宋" w:hAnsi="仿宋" w:cs="仿宋"/>
          <w:sz w:val="24"/>
          <w:szCs w:val="28"/>
        </w:rPr>
      </w:pPr>
    </w:p>
    <w:p w14:paraId="4F858A96" w14:textId="77777777" w:rsidR="008C2743" w:rsidRDefault="00000000">
      <w:pPr>
        <w:spacing w:line="360" w:lineRule="auto"/>
        <w:rPr>
          <w:rFonts w:ascii="仿宋" w:eastAsia="仿宋" w:hAnsi="仿宋" w:cs="仿宋"/>
          <w:bCs/>
          <w:sz w:val="24"/>
          <w:szCs w:val="28"/>
          <w:u w:val="single"/>
        </w:rPr>
      </w:pPr>
      <w:r>
        <w:rPr>
          <w:rFonts w:ascii="仿宋" w:eastAsia="仿宋" w:hAnsi="仿宋" w:cs="仿宋" w:hint="eastAsia"/>
          <w:bCs/>
          <w:sz w:val="24"/>
          <w:szCs w:val="28"/>
        </w:rPr>
        <w:t>供应商公章：</w:t>
      </w:r>
      <w:r>
        <w:rPr>
          <w:rFonts w:ascii="仿宋" w:eastAsia="仿宋" w:hAnsi="仿宋" w:cs="仿宋" w:hint="eastAsia"/>
          <w:bCs/>
          <w:sz w:val="24"/>
          <w:szCs w:val="28"/>
          <w:u w:val="single"/>
        </w:rPr>
        <w:t xml:space="preserve">                           </w:t>
      </w:r>
    </w:p>
    <w:p w14:paraId="5122811F" w14:textId="77777777" w:rsidR="008C2743" w:rsidRDefault="008C2743">
      <w:pPr>
        <w:spacing w:line="360" w:lineRule="auto"/>
        <w:rPr>
          <w:rFonts w:ascii="仿宋" w:eastAsia="仿宋" w:hAnsi="仿宋" w:cs="仿宋"/>
          <w:bCs/>
          <w:sz w:val="24"/>
          <w:szCs w:val="28"/>
          <w:u w:val="single"/>
        </w:rPr>
      </w:pPr>
    </w:p>
    <w:p w14:paraId="33C059EE" w14:textId="77777777" w:rsidR="008C2743" w:rsidRDefault="00000000">
      <w:pPr>
        <w:spacing w:line="360" w:lineRule="auto"/>
        <w:rPr>
          <w:rFonts w:ascii="仿宋" w:eastAsia="仿宋" w:hAnsi="仿宋" w:cs="仿宋"/>
          <w:bCs/>
          <w:sz w:val="24"/>
          <w:szCs w:val="28"/>
        </w:rPr>
      </w:pPr>
      <w:r>
        <w:rPr>
          <w:rFonts w:ascii="仿宋" w:eastAsia="仿宋" w:hAnsi="仿宋" w:cs="仿宋" w:hint="eastAsia"/>
          <w:bCs/>
          <w:sz w:val="24"/>
          <w:szCs w:val="28"/>
        </w:rPr>
        <w:t>法定代表人（单位负责人）：</w:t>
      </w:r>
      <w:r>
        <w:rPr>
          <w:rFonts w:ascii="仿宋" w:eastAsia="仿宋" w:hAnsi="仿宋" w:cs="仿宋" w:hint="eastAsia"/>
          <w:bCs/>
          <w:sz w:val="24"/>
          <w:szCs w:val="28"/>
          <w:u w:val="single"/>
        </w:rPr>
        <w:tab/>
        <w:t xml:space="preserve">           </w:t>
      </w:r>
      <w:r>
        <w:rPr>
          <w:rFonts w:ascii="仿宋" w:eastAsia="仿宋" w:hAnsi="仿宋" w:cs="仿宋" w:hint="eastAsia"/>
          <w:bCs/>
          <w:sz w:val="24"/>
          <w:szCs w:val="28"/>
        </w:rPr>
        <w:t>（签字或盖章）</w:t>
      </w:r>
    </w:p>
    <w:p w14:paraId="7546C6DD" w14:textId="77777777" w:rsidR="008C2743" w:rsidRDefault="008C2743">
      <w:pPr>
        <w:spacing w:line="360" w:lineRule="auto"/>
        <w:rPr>
          <w:rFonts w:ascii="仿宋" w:eastAsia="仿宋" w:hAnsi="仿宋" w:cs="仿宋"/>
          <w:bCs/>
          <w:sz w:val="24"/>
          <w:szCs w:val="28"/>
        </w:rPr>
      </w:pPr>
    </w:p>
    <w:p w14:paraId="37481076" w14:textId="77777777" w:rsidR="008C2743" w:rsidRDefault="00000000">
      <w:pPr>
        <w:spacing w:line="360" w:lineRule="auto"/>
        <w:rPr>
          <w:rFonts w:ascii="仿宋" w:eastAsia="仿宋" w:hAnsi="仿宋" w:cs="仿宋"/>
          <w:sz w:val="24"/>
          <w:szCs w:val="28"/>
        </w:rPr>
      </w:pPr>
      <w:r>
        <w:rPr>
          <w:rFonts w:ascii="仿宋" w:eastAsia="仿宋" w:hAnsi="仿宋" w:cs="仿宋" w:hint="eastAsia"/>
          <w:sz w:val="24"/>
          <w:szCs w:val="28"/>
        </w:rPr>
        <w:t xml:space="preserve"> </w:t>
      </w:r>
    </w:p>
    <w:p w14:paraId="62AC423A" w14:textId="77777777" w:rsidR="008C2743" w:rsidRDefault="00000000">
      <w:pPr>
        <w:spacing w:line="360" w:lineRule="auto"/>
        <w:rPr>
          <w:rFonts w:ascii="仿宋" w:eastAsia="仿宋" w:hAnsi="仿宋" w:cs="仿宋"/>
          <w:sz w:val="24"/>
          <w:szCs w:val="28"/>
        </w:rPr>
      </w:pPr>
      <w:r>
        <w:rPr>
          <w:rFonts w:ascii="仿宋" w:eastAsia="仿宋" w:hAnsi="仿宋" w:cs="仿宋" w:hint="eastAsia"/>
          <w:sz w:val="24"/>
          <w:szCs w:val="28"/>
        </w:rPr>
        <w:t>日     期：</w:t>
      </w:r>
      <w:r>
        <w:rPr>
          <w:rFonts w:ascii="仿宋" w:eastAsia="仿宋" w:hAnsi="仿宋" w:cs="仿宋" w:hint="eastAsia"/>
          <w:sz w:val="24"/>
          <w:szCs w:val="28"/>
          <w:u w:val="single"/>
        </w:rPr>
        <w:t xml:space="preserve">    </w:t>
      </w:r>
      <w:r>
        <w:rPr>
          <w:rFonts w:ascii="仿宋" w:eastAsia="仿宋" w:hAnsi="仿宋" w:cs="仿宋" w:hint="eastAsia"/>
          <w:sz w:val="24"/>
          <w:szCs w:val="28"/>
        </w:rPr>
        <w:t>年</w:t>
      </w:r>
      <w:r>
        <w:rPr>
          <w:rFonts w:ascii="仿宋" w:eastAsia="仿宋" w:hAnsi="仿宋" w:cs="仿宋" w:hint="eastAsia"/>
          <w:sz w:val="24"/>
          <w:szCs w:val="28"/>
          <w:u w:val="single"/>
        </w:rPr>
        <w:t xml:space="preserve">    </w:t>
      </w:r>
      <w:r>
        <w:rPr>
          <w:rFonts w:ascii="仿宋" w:eastAsia="仿宋" w:hAnsi="仿宋" w:cs="仿宋" w:hint="eastAsia"/>
          <w:sz w:val="24"/>
          <w:szCs w:val="28"/>
        </w:rPr>
        <w:t>月</w:t>
      </w:r>
      <w:r>
        <w:rPr>
          <w:rFonts w:ascii="仿宋" w:eastAsia="仿宋" w:hAnsi="仿宋" w:cs="仿宋" w:hint="eastAsia"/>
          <w:sz w:val="24"/>
          <w:szCs w:val="28"/>
          <w:u w:val="single"/>
        </w:rPr>
        <w:t xml:space="preserve">    </w:t>
      </w:r>
      <w:r>
        <w:rPr>
          <w:rFonts w:ascii="仿宋" w:eastAsia="仿宋" w:hAnsi="仿宋" w:cs="仿宋" w:hint="eastAsia"/>
          <w:sz w:val="24"/>
          <w:szCs w:val="28"/>
        </w:rPr>
        <w:t>日</w:t>
      </w:r>
    </w:p>
    <w:p w14:paraId="0575903A" w14:textId="77777777" w:rsidR="008C2743" w:rsidRDefault="00000000">
      <w:pPr>
        <w:pStyle w:val="a9"/>
        <w:snapToGrid w:val="0"/>
        <w:spacing w:line="360" w:lineRule="auto"/>
        <w:rPr>
          <w:rFonts w:ascii="仿宋" w:eastAsia="仿宋" w:hAnsi="仿宋" w:cs="仿宋"/>
          <w:sz w:val="24"/>
          <w:szCs w:val="24"/>
        </w:rPr>
      </w:pPr>
      <w:r>
        <w:rPr>
          <w:rStyle w:val="af5"/>
          <w:rFonts w:ascii="仿宋" w:eastAsia="仿宋" w:hAnsi="仿宋" w:cs="仿宋" w:hint="eastAsia"/>
        </w:rPr>
        <w:t>备</w:t>
      </w:r>
      <w:r>
        <w:rPr>
          <w:rFonts w:ascii="仿宋" w:eastAsia="仿宋" w:hAnsi="仿宋" w:cs="仿宋" w:hint="eastAsia"/>
          <w:sz w:val="24"/>
          <w:szCs w:val="24"/>
        </w:rPr>
        <w:t xml:space="preserve">注： </w:t>
      </w:r>
    </w:p>
    <w:p w14:paraId="0A2ABCCB" w14:textId="77777777" w:rsidR="008C2743" w:rsidRDefault="00000000">
      <w:pPr>
        <w:pStyle w:val="a9"/>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1. 本项目只允许有唯一的供应商授权代表，并提供身份证明复印件。 </w:t>
      </w:r>
    </w:p>
    <w:p w14:paraId="2499624F" w14:textId="77777777" w:rsidR="008C2743" w:rsidRDefault="00000000">
      <w:pPr>
        <w:rPr>
          <w:rFonts w:ascii="仿宋" w:eastAsia="仿宋" w:hAnsi="仿宋" w:cs="仿宋"/>
          <w:b/>
          <w:bCs/>
          <w:sz w:val="32"/>
          <w:szCs w:val="32"/>
        </w:rPr>
      </w:pPr>
      <w:r>
        <w:rPr>
          <w:rFonts w:ascii="仿宋" w:eastAsia="仿宋" w:hAnsi="仿宋" w:cs="仿宋" w:hint="eastAsia"/>
          <w:sz w:val="24"/>
          <w:szCs w:val="24"/>
        </w:rPr>
        <w:t>2. 法定代表人参加询比采购活动的，无需授权书，需提供身份证明复印件。</w:t>
      </w:r>
    </w:p>
    <w:p w14:paraId="2B5D2AC5" w14:textId="77777777" w:rsidR="008C2743" w:rsidRDefault="008C2743">
      <w:pPr>
        <w:pStyle w:val="21"/>
      </w:pPr>
    </w:p>
    <w:p w14:paraId="303E98A4" w14:textId="77777777" w:rsidR="008C2743" w:rsidRDefault="00000000">
      <w:pPr>
        <w:rPr>
          <w:rFonts w:ascii="仿宋" w:eastAsia="仿宋" w:hAnsi="仿宋" w:cs="仿宋"/>
          <w:b/>
          <w:bCs/>
          <w:sz w:val="32"/>
          <w:szCs w:val="32"/>
        </w:rPr>
      </w:pPr>
      <w:r>
        <w:rPr>
          <w:rFonts w:ascii="仿宋" w:eastAsia="仿宋" w:hAnsi="仿宋" w:cs="仿宋" w:hint="eastAsia"/>
          <w:b/>
          <w:bCs/>
          <w:sz w:val="32"/>
          <w:szCs w:val="32"/>
        </w:rPr>
        <w:br w:type="page"/>
      </w:r>
    </w:p>
    <w:p w14:paraId="6C729395" w14:textId="77777777" w:rsidR="008C2743" w:rsidRPr="0075150A" w:rsidRDefault="00000000" w:rsidP="0075150A">
      <w:pPr>
        <w:pStyle w:val="2"/>
        <w:spacing w:line="360" w:lineRule="auto"/>
        <w:rPr>
          <w:rFonts w:ascii="仿宋" w:eastAsia="仿宋" w:hAnsi="仿宋" w:cs="仿宋"/>
        </w:rPr>
      </w:pPr>
      <w:r>
        <w:rPr>
          <w:rFonts w:ascii="仿宋" w:eastAsia="仿宋" w:hAnsi="仿宋" w:cs="仿宋" w:hint="eastAsia"/>
        </w:rPr>
        <w:lastRenderedPageBreak/>
        <w:t>附件4 营业执照</w:t>
      </w:r>
    </w:p>
    <w:p w14:paraId="0294AA54" w14:textId="77777777" w:rsidR="008C2743" w:rsidRDefault="008C2743">
      <w:pPr>
        <w:pStyle w:val="21"/>
        <w:ind w:firstLine="643"/>
        <w:rPr>
          <w:rFonts w:ascii="仿宋" w:eastAsia="仿宋" w:hAnsi="仿宋" w:cs="仿宋"/>
          <w:b/>
          <w:bCs/>
          <w:sz w:val="32"/>
          <w:szCs w:val="32"/>
        </w:rPr>
      </w:pPr>
    </w:p>
    <w:p w14:paraId="1C56FAE9" w14:textId="77777777" w:rsidR="008C2743" w:rsidRDefault="00000000">
      <w:pPr>
        <w:rPr>
          <w:rFonts w:ascii="仿宋" w:eastAsia="仿宋" w:hAnsi="仿宋" w:cs="仿宋"/>
          <w:b/>
          <w:bCs/>
          <w:sz w:val="32"/>
          <w:szCs w:val="32"/>
        </w:rPr>
      </w:pPr>
      <w:r>
        <w:rPr>
          <w:rFonts w:ascii="仿宋" w:eastAsia="仿宋" w:hAnsi="仿宋" w:cs="仿宋" w:hint="eastAsia"/>
          <w:b/>
          <w:bCs/>
          <w:sz w:val="32"/>
          <w:szCs w:val="32"/>
        </w:rPr>
        <w:br w:type="page"/>
      </w:r>
    </w:p>
    <w:p w14:paraId="4FE47E6F" w14:textId="77777777" w:rsidR="008C2743" w:rsidRPr="0075150A" w:rsidRDefault="00000000" w:rsidP="0075150A">
      <w:pPr>
        <w:pStyle w:val="2"/>
        <w:spacing w:line="360" w:lineRule="auto"/>
        <w:rPr>
          <w:rFonts w:ascii="仿宋" w:eastAsia="仿宋" w:hAnsi="仿宋" w:cs="仿宋"/>
        </w:rPr>
      </w:pPr>
      <w:r>
        <w:rPr>
          <w:rFonts w:ascii="仿宋" w:eastAsia="仿宋" w:hAnsi="仿宋" w:cs="仿宋" w:hint="eastAsia"/>
        </w:rPr>
        <w:lastRenderedPageBreak/>
        <w:t>附件5 承诺函</w:t>
      </w:r>
    </w:p>
    <w:p w14:paraId="0BD3453D" w14:textId="77777777" w:rsidR="008C2743" w:rsidRDefault="008C2743">
      <w:pPr>
        <w:pStyle w:val="21"/>
      </w:pPr>
    </w:p>
    <w:p w14:paraId="4313F1A1" w14:textId="77777777" w:rsidR="008C2743" w:rsidRDefault="00000000">
      <w:pPr>
        <w:spacing w:line="480" w:lineRule="exact"/>
        <w:rPr>
          <w:rFonts w:ascii="仿宋" w:eastAsia="仿宋" w:hAnsi="仿宋" w:cs="仿宋"/>
          <w:b/>
          <w:bCs/>
          <w:color w:val="000000"/>
          <w:sz w:val="24"/>
        </w:rPr>
      </w:pPr>
      <w:r>
        <w:rPr>
          <w:rFonts w:ascii="仿宋" w:eastAsia="仿宋" w:hAnsi="仿宋" w:cs="仿宋" w:hint="eastAsia"/>
          <w:b/>
          <w:bCs/>
          <w:color w:val="000000"/>
          <w:sz w:val="24"/>
        </w:rPr>
        <w:t>致：合肥市大数据资产运营有限公司</w:t>
      </w:r>
    </w:p>
    <w:p w14:paraId="6F29775D" w14:textId="77777777" w:rsidR="008C2743" w:rsidRDefault="00000000">
      <w:pPr>
        <w:spacing w:line="480" w:lineRule="exact"/>
        <w:ind w:leftChars="200" w:left="420" w:firstLineChars="200" w:firstLine="482"/>
        <w:rPr>
          <w:rFonts w:ascii="仿宋" w:eastAsia="仿宋" w:hAnsi="仿宋" w:cs="仿宋"/>
          <w:b/>
          <w:bCs/>
          <w:color w:val="000000"/>
          <w:sz w:val="24"/>
        </w:rPr>
      </w:pPr>
      <w:bookmarkStart w:id="8" w:name="_Toc28903"/>
      <w:r>
        <w:rPr>
          <w:rFonts w:ascii="仿宋" w:eastAsia="仿宋" w:hAnsi="仿宋" w:cs="仿宋" w:hint="eastAsia"/>
          <w:b/>
          <w:bCs/>
          <w:color w:val="000000"/>
          <w:sz w:val="24"/>
          <w:u w:val="single"/>
        </w:rPr>
        <w:t>（供应商名称）</w:t>
      </w:r>
      <w:r>
        <w:rPr>
          <w:rFonts w:ascii="仿宋" w:eastAsia="仿宋" w:hAnsi="仿宋" w:cs="仿宋" w:hint="eastAsia"/>
          <w:b/>
          <w:bCs/>
          <w:color w:val="000000"/>
          <w:sz w:val="24"/>
        </w:rPr>
        <w:t>参加贵单位组织的</w:t>
      </w:r>
      <w:r>
        <w:rPr>
          <w:rFonts w:ascii="仿宋" w:eastAsia="仿宋" w:hAnsi="仿宋" w:cs="仿宋" w:hint="eastAsia"/>
          <w:b/>
          <w:bCs/>
          <w:color w:val="000000"/>
          <w:sz w:val="24"/>
          <w:u w:val="single"/>
        </w:rPr>
        <w:t>（项目名称）</w:t>
      </w:r>
      <w:r>
        <w:rPr>
          <w:rFonts w:ascii="仿宋" w:eastAsia="仿宋" w:hAnsi="仿宋" w:cs="仿宋" w:hint="eastAsia"/>
          <w:b/>
          <w:bCs/>
          <w:color w:val="000000"/>
          <w:sz w:val="24"/>
        </w:rPr>
        <w:t>。我方现郑重承诺：</w:t>
      </w:r>
    </w:p>
    <w:p w14:paraId="24D52EBC" w14:textId="77777777" w:rsidR="008C2743" w:rsidRDefault="00000000">
      <w:pPr>
        <w:spacing w:line="480" w:lineRule="exact"/>
        <w:ind w:firstLineChars="200" w:firstLine="482"/>
        <w:rPr>
          <w:rFonts w:ascii="仿宋" w:eastAsia="仿宋" w:hAnsi="仿宋" w:cs="仿宋"/>
          <w:b/>
          <w:bCs/>
          <w:color w:val="000000"/>
          <w:sz w:val="24"/>
        </w:rPr>
      </w:pPr>
      <w:r>
        <w:rPr>
          <w:rFonts w:ascii="仿宋" w:eastAsia="仿宋" w:hAnsi="仿宋" w:cs="仿宋" w:hint="eastAsia"/>
          <w:b/>
          <w:bCs/>
          <w:color w:val="000000"/>
          <w:sz w:val="24"/>
        </w:rPr>
        <w:t>1、在参与本次招标活动中我方不存在下列任何情形之一：</w:t>
      </w:r>
      <w:bookmarkEnd w:id="8"/>
    </w:p>
    <w:p w14:paraId="216EB731" w14:textId="77777777" w:rsidR="008C2743"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（1）与采购人存在利害关系且可能影响采购公正性；</w:t>
      </w:r>
    </w:p>
    <w:p w14:paraId="2F76A4EC" w14:textId="77777777" w:rsidR="008C2743"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（2）与本采购项目的其他供应商为同一个单位负责人；</w:t>
      </w:r>
    </w:p>
    <w:p w14:paraId="75A1CE91" w14:textId="77777777" w:rsidR="008C2743"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（3）与本采购项目的其他供应商存在控股、管理关系；</w:t>
      </w:r>
    </w:p>
    <w:p w14:paraId="5B7E92E6" w14:textId="77777777" w:rsidR="008C2743"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（4）为本采购项目的采购代理机构；</w:t>
      </w:r>
    </w:p>
    <w:p w14:paraId="21D67612" w14:textId="77777777" w:rsidR="008C2743"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（5）被依法暂停或者取消应答资格；</w:t>
      </w:r>
    </w:p>
    <w:p w14:paraId="3B7C5553" w14:textId="77777777" w:rsidR="008C2743"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（6）被责令停产停业、暂扣或者吊销许可证、暂扣或者吊销执照；</w:t>
      </w:r>
    </w:p>
    <w:p w14:paraId="2BE22141" w14:textId="77777777" w:rsidR="008C2743"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（7）进入清算程序，或被宣告破产，或其他丧失履约能力的情形；</w:t>
      </w:r>
    </w:p>
    <w:p w14:paraId="1D2274C3" w14:textId="77777777" w:rsidR="008C2743"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（8）在最近三年内发生重大质量、施工安全、环保问题（以相关行业主管部门的行政处罚决定或司法机关出具的有关法律文书为准）；</w:t>
      </w:r>
    </w:p>
    <w:p w14:paraId="4DE60E84" w14:textId="77777777" w:rsidR="008C2743"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（9）在“国家企业信用信息公示系统”（http://www.gsxt.gov.cn/）中被列入严重违法失信企业名单；</w:t>
      </w:r>
    </w:p>
    <w:p w14:paraId="0DC7C834" w14:textId="77777777" w:rsidR="008C2743"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（10）在“中国执行信息公开网”网站中被列入失信被执行人名单；</w:t>
      </w:r>
    </w:p>
    <w:p w14:paraId="44583C18" w14:textId="77777777" w:rsidR="008C2743"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（11）在“信用中国”网站</w:t>
      </w:r>
      <w:r>
        <w:rPr>
          <w:rFonts w:ascii="仿宋" w:eastAsia="仿宋" w:hAnsi="仿宋" w:cs="仿宋" w:hint="eastAsia"/>
          <w:color w:val="000000"/>
          <w:sz w:val="24"/>
        </w:rPr>
        <w:t>被列为重大税收违法失信主体的</w:t>
      </w:r>
      <w:r>
        <w:rPr>
          <w:rFonts w:ascii="仿宋" w:eastAsia="仿宋" w:hAnsi="仿宋" w:cs="仿宋" w:hint="eastAsia"/>
          <w:color w:val="000000"/>
          <w:kern w:val="0"/>
          <w:sz w:val="24"/>
        </w:rPr>
        <w:t>；</w:t>
      </w:r>
    </w:p>
    <w:p w14:paraId="08065052" w14:textId="77777777" w:rsidR="008C2743"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（12）在“中国裁判文书网”上查询我单位、单位法定代表人(项目负责人)具有行贿犯罪记录的。</w:t>
      </w:r>
    </w:p>
    <w:p w14:paraId="754406F8" w14:textId="77777777" w:rsidR="008C2743"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（13）存在串通应答、弄虚作假行为；</w:t>
      </w:r>
    </w:p>
    <w:p w14:paraId="4DCC463D" w14:textId="77777777" w:rsidR="008C2743"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（14）法律法规规定的其他情形。</w:t>
      </w:r>
    </w:p>
    <w:p w14:paraId="30AF6C9A" w14:textId="77777777" w:rsidR="008C2743"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b/>
          <w:color w:val="000000"/>
          <w:kern w:val="0"/>
          <w:sz w:val="24"/>
        </w:rPr>
        <w:t>我方对以上承诺内容的真实性负责</w:t>
      </w:r>
      <w:r>
        <w:rPr>
          <w:rFonts w:ascii="仿宋" w:eastAsia="仿宋" w:hAnsi="仿宋" w:cs="仿宋" w:hint="eastAsia"/>
          <w:color w:val="000000"/>
          <w:kern w:val="0"/>
          <w:sz w:val="24"/>
        </w:rPr>
        <w:t>。</w:t>
      </w:r>
    </w:p>
    <w:p w14:paraId="54E60CA3" w14:textId="77777777" w:rsidR="008C2743" w:rsidRDefault="008C2743">
      <w:pPr>
        <w:spacing w:line="480" w:lineRule="exact"/>
        <w:ind w:firstLineChars="200" w:firstLine="482"/>
        <w:jc w:val="left"/>
        <w:rPr>
          <w:rFonts w:ascii="仿宋" w:eastAsia="仿宋" w:hAnsi="仿宋" w:cs="仿宋"/>
          <w:b/>
          <w:color w:val="000000"/>
          <w:sz w:val="24"/>
        </w:rPr>
      </w:pPr>
    </w:p>
    <w:p w14:paraId="187FA800" w14:textId="77777777" w:rsidR="008C2743" w:rsidRDefault="00000000" w:rsidP="009A58CC">
      <w:pPr>
        <w:tabs>
          <w:tab w:val="left" w:pos="3200"/>
          <w:tab w:val="left" w:pos="3620"/>
          <w:tab w:val="left" w:pos="7240"/>
        </w:tabs>
        <w:autoSpaceDE w:val="0"/>
        <w:autoSpaceDN w:val="0"/>
        <w:adjustRightInd w:val="0"/>
        <w:spacing w:line="360" w:lineRule="auto"/>
        <w:ind w:right="-20"/>
        <w:jc w:val="right"/>
        <w:rPr>
          <w:rFonts w:ascii="仿宋" w:eastAsia="仿宋" w:hAnsi="仿宋" w:cs="仿宋"/>
          <w:color w:val="000000"/>
          <w:sz w:val="24"/>
        </w:rPr>
      </w:pPr>
      <w:r>
        <w:rPr>
          <w:rFonts w:ascii="仿宋" w:eastAsia="仿宋" w:hAnsi="仿宋" w:cs="仿宋" w:hint="eastAsia"/>
          <w:color w:val="000000"/>
          <w:kern w:val="0"/>
          <w:sz w:val="24"/>
        </w:rPr>
        <w:t>供应商：</w:t>
      </w:r>
      <w:r>
        <w:rPr>
          <w:rFonts w:ascii="仿宋" w:eastAsia="仿宋" w:hAnsi="仿宋" w:cs="仿宋" w:hint="eastAsia"/>
          <w:color w:val="000000"/>
          <w:kern w:val="0"/>
          <w:sz w:val="24"/>
          <w:u w:val="single"/>
        </w:rPr>
        <w:tab/>
      </w:r>
      <w:r>
        <w:rPr>
          <w:rFonts w:ascii="仿宋" w:eastAsia="仿宋" w:hAnsi="仿宋" w:cs="仿宋" w:hint="eastAsia"/>
          <w:color w:val="000000"/>
          <w:sz w:val="24"/>
        </w:rPr>
        <w:t>（单位公章）</w:t>
      </w:r>
    </w:p>
    <w:p w14:paraId="745CD938" w14:textId="77777777" w:rsidR="008C2743" w:rsidRDefault="00000000" w:rsidP="009A58CC">
      <w:pPr>
        <w:tabs>
          <w:tab w:val="left" w:pos="7640"/>
        </w:tabs>
        <w:autoSpaceDE w:val="0"/>
        <w:autoSpaceDN w:val="0"/>
        <w:adjustRightInd w:val="0"/>
        <w:spacing w:line="360" w:lineRule="auto"/>
        <w:ind w:right="-20"/>
        <w:jc w:val="right"/>
        <w:rPr>
          <w:rFonts w:ascii="仿宋" w:eastAsia="仿宋" w:hAnsi="仿宋" w:cs="仿宋"/>
          <w:color w:val="000000"/>
          <w:kern w:val="0"/>
          <w:position w:val="-2"/>
          <w:sz w:val="24"/>
        </w:rPr>
      </w:pPr>
      <w:r>
        <w:rPr>
          <w:rFonts w:ascii="仿宋" w:eastAsia="仿宋" w:hAnsi="仿宋" w:cs="仿宋" w:hint="eastAsia"/>
          <w:color w:val="000000"/>
          <w:kern w:val="0"/>
          <w:position w:val="-2"/>
          <w:sz w:val="24"/>
        </w:rPr>
        <w:t>法定代表人（单位负责人）或其委托代理人：（签字或盖章）</w:t>
      </w:r>
    </w:p>
    <w:p w14:paraId="290635A7" w14:textId="78079421" w:rsidR="008C2743" w:rsidRDefault="00000000" w:rsidP="009A58CC">
      <w:pPr>
        <w:pStyle w:val="af1"/>
        <w:shd w:val="clear" w:color="auto" w:fill="FFFFFF"/>
        <w:spacing w:before="0" w:beforeAutospacing="0" w:after="0" w:afterAutospacing="0" w:line="360" w:lineRule="auto"/>
        <w:ind w:firstLine="420"/>
        <w:jc w:val="right"/>
        <w:rPr>
          <w:rFonts w:ascii="仿宋" w:eastAsia="仿宋" w:hAnsi="仿宋" w:cs="仿宋"/>
          <w:color w:val="000000"/>
        </w:rPr>
        <w:sectPr w:rsidR="008C2743">
          <w:pgSz w:w="11906" w:h="16838"/>
          <w:pgMar w:top="1440" w:right="1080" w:bottom="1440" w:left="1080" w:header="851" w:footer="992" w:gutter="0"/>
          <w:cols w:space="425"/>
          <w:docGrid w:type="lines" w:linePitch="312"/>
        </w:sectPr>
      </w:pPr>
      <w:r>
        <w:rPr>
          <w:rFonts w:ascii="仿宋" w:eastAsia="仿宋" w:hAnsi="仿宋" w:cs="仿宋" w:hint="eastAsia"/>
          <w:color w:val="000000"/>
          <w:u w:val="single"/>
        </w:rPr>
        <w:tab/>
      </w:r>
      <w:r w:rsidR="009A58CC">
        <w:rPr>
          <w:rFonts w:ascii="仿宋" w:eastAsia="仿宋" w:hAnsi="仿宋" w:cs="仿宋"/>
          <w:color w:val="000000"/>
          <w:u w:val="single"/>
        </w:rPr>
        <w:t xml:space="preserve">  </w:t>
      </w:r>
      <w:r>
        <w:rPr>
          <w:rFonts w:ascii="仿宋" w:eastAsia="仿宋" w:hAnsi="仿宋" w:cs="仿宋" w:hint="eastAsia"/>
          <w:color w:val="000000"/>
        </w:rPr>
        <w:t>年</w:t>
      </w:r>
      <w:r>
        <w:rPr>
          <w:rFonts w:ascii="仿宋" w:eastAsia="仿宋" w:hAnsi="仿宋" w:cs="仿宋" w:hint="eastAsia"/>
          <w:color w:val="000000"/>
          <w:u w:val="single"/>
        </w:rPr>
        <w:tab/>
      </w:r>
      <w:r w:rsidR="009A58CC">
        <w:rPr>
          <w:rFonts w:ascii="仿宋" w:eastAsia="仿宋" w:hAnsi="仿宋" w:cs="仿宋"/>
          <w:color w:val="000000"/>
          <w:u w:val="single"/>
        </w:rPr>
        <w:t xml:space="preserve">   </w:t>
      </w:r>
      <w:r>
        <w:rPr>
          <w:rFonts w:ascii="仿宋" w:eastAsia="仿宋" w:hAnsi="仿宋" w:cs="仿宋" w:hint="eastAsia"/>
          <w:color w:val="000000"/>
          <w:spacing w:val="-2"/>
        </w:rPr>
        <w:t>月</w:t>
      </w:r>
      <w:r>
        <w:rPr>
          <w:rFonts w:ascii="仿宋" w:eastAsia="仿宋" w:hAnsi="仿宋" w:cs="仿宋" w:hint="eastAsia"/>
          <w:color w:val="000000"/>
          <w:u w:val="single"/>
        </w:rPr>
        <w:tab/>
      </w:r>
      <w:r w:rsidR="009A58CC">
        <w:rPr>
          <w:rFonts w:ascii="仿宋" w:eastAsia="仿宋" w:hAnsi="仿宋" w:cs="仿宋"/>
          <w:color w:val="000000"/>
          <w:u w:val="single"/>
        </w:rPr>
        <w:t xml:space="preserve">    </w:t>
      </w:r>
      <w:r>
        <w:rPr>
          <w:rFonts w:ascii="仿宋" w:eastAsia="仿宋" w:hAnsi="仿宋" w:cs="仿宋" w:hint="eastAsia"/>
          <w:color w:val="000000"/>
        </w:rPr>
        <w:t>日</w:t>
      </w:r>
    </w:p>
    <w:p w14:paraId="695D755A" w14:textId="77777777" w:rsidR="008C2743" w:rsidRPr="0075150A" w:rsidRDefault="00000000" w:rsidP="0075150A">
      <w:pPr>
        <w:pStyle w:val="2"/>
        <w:spacing w:line="360" w:lineRule="auto"/>
        <w:rPr>
          <w:rFonts w:ascii="仿宋" w:eastAsia="仿宋" w:hAnsi="仿宋" w:cs="仿宋"/>
        </w:rPr>
      </w:pPr>
      <w:r>
        <w:rPr>
          <w:rFonts w:ascii="仿宋" w:eastAsia="仿宋" w:hAnsi="仿宋" w:cs="仿宋" w:hint="eastAsia"/>
        </w:rPr>
        <w:lastRenderedPageBreak/>
        <w:t>附件6 响应偏离表</w:t>
      </w:r>
    </w:p>
    <w:p w14:paraId="416BDAD5" w14:textId="77777777" w:rsidR="008C2743" w:rsidRDefault="008C2743">
      <w:pPr>
        <w:rPr>
          <w:rFonts w:ascii="仿宋" w:eastAsia="仿宋" w:hAnsi="仿宋" w:cs="仿宋"/>
          <w:b/>
          <w:bCs/>
          <w:sz w:val="32"/>
          <w:szCs w:val="32"/>
        </w:rPr>
      </w:pPr>
    </w:p>
    <w:p w14:paraId="61B6EEC0" w14:textId="77777777" w:rsidR="008C2743" w:rsidRDefault="00000000">
      <w:pPr>
        <w:widowControl/>
        <w:shd w:val="clear" w:color="auto" w:fill="FFFFFF"/>
        <w:spacing w:line="360" w:lineRule="atLeast"/>
        <w:jc w:val="center"/>
        <w:rPr>
          <w:rFonts w:ascii="微软雅黑" w:eastAsia="微软雅黑" w:hAnsi="微软雅黑" w:cs="宋体"/>
          <w:kern w:val="0"/>
          <w:sz w:val="24"/>
          <w:szCs w:val="24"/>
        </w:rPr>
      </w:pPr>
      <w:r>
        <w:rPr>
          <w:rFonts w:ascii="宋体" w:eastAsia="宋体" w:hAnsi="宋体" w:cs="宋体" w:hint="eastAsia"/>
          <w:b/>
          <w:bCs/>
          <w:kern w:val="0"/>
          <w:sz w:val="24"/>
          <w:szCs w:val="24"/>
        </w:rPr>
        <w:t>响应偏离表</w:t>
      </w:r>
    </w:p>
    <w:p w14:paraId="41F21FA1" w14:textId="77777777" w:rsidR="008C2743" w:rsidRDefault="008C2743">
      <w:pPr>
        <w:widowControl/>
        <w:spacing w:line="420" w:lineRule="atLeast"/>
        <w:ind w:leftChars="171" w:left="940" w:hangingChars="242" w:hanging="581"/>
        <w:rPr>
          <w:rFonts w:ascii="宋体" w:hAnsi="宋体" w:cs="宋体"/>
          <w:color w:val="000000"/>
          <w:kern w:val="0"/>
          <w:sz w:val="24"/>
          <w:u w:val="single"/>
        </w:rPr>
      </w:pPr>
    </w:p>
    <w:tbl>
      <w:tblPr>
        <w:tblW w:w="141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947"/>
        <w:gridCol w:w="1852"/>
        <w:gridCol w:w="5442"/>
        <w:gridCol w:w="3316"/>
        <w:gridCol w:w="1559"/>
        <w:gridCol w:w="1059"/>
      </w:tblGrid>
      <w:tr w:rsidR="008C2743" w14:paraId="2D8F5B8F" w14:textId="77777777">
        <w:trPr>
          <w:trHeight w:val="656"/>
          <w:jc w:val="center"/>
        </w:trPr>
        <w:tc>
          <w:tcPr>
            <w:tcW w:w="947" w:type="dxa"/>
            <w:vAlign w:val="center"/>
          </w:tcPr>
          <w:p w14:paraId="00B44234" w14:textId="77777777" w:rsidR="008C2743" w:rsidRDefault="00000000">
            <w:pPr>
              <w:adjustRightInd w:val="0"/>
              <w:snapToGrid w:val="0"/>
              <w:jc w:val="center"/>
              <w:rPr>
                <w:rFonts w:ascii="宋体" w:hAnsi="宋体" w:cs="宋体"/>
                <w:szCs w:val="21"/>
              </w:rPr>
            </w:pPr>
            <w:r>
              <w:rPr>
                <w:rFonts w:ascii="宋体" w:hAnsi="宋体" w:cs="宋体" w:hint="eastAsia"/>
                <w:szCs w:val="21"/>
              </w:rPr>
              <w:t>序号</w:t>
            </w:r>
          </w:p>
        </w:tc>
        <w:tc>
          <w:tcPr>
            <w:tcW w:w="1852" w:type="dxa"/>
            <w:vAlign w:val="center"/>
          </w:tcPr>
          <w:p w14:paraId="1E5C68C9" w14:textId="77777777" w:rsidR="008C2743" w:rsidRDefault="00000000">
            <w:pPr>
              <w:adjustRightInd w:val="0"/>
              <w:snapToGrid w:val="0"/>
              <w:jc w:val="center"/>
              <w:rPr>
                <w:rFonts w:ascii="宋体" w:hAnsi="宋体" w:cs="宋体"/>
                <w:szCs w:val="21"/>
              </w:rPr>
            </w:pPr>
            <w:r>
              <w:rPr>
                <w:rFonts w:ascii="宋体" w:hAnsi="宋体" w:cs="宋体" w:hint="eastAsia"/>
                <w:szCs w:val="21"/>
              </w:rPr>
              <w:t>询比文件条目</w:t>
            </w:r>
          </w:p>
        </w:tc>
        <w:tc>
          <w:tcPr>
            <w:tcW w:w="5442" w:type="dxa"/>
            <w:vAlign w:val="center"/>
          </w:tcPr>
          <w:p w14:paraId="5A2C9AB8" w14:textId="77777777" w:rsidR="008C2743" w:rsidRDefault="00000000">
            <w:pPr>
              <w:adjustRightInd w:val="0"/>
              <w:snapToGrid w:val="0"/>
              <w:jc w:val="center"/>
              <w:rPr>
                <w:rFonts w:ascii="宋体" w:hAnsi="宋体" w:cs="宋体"/>
                <w:szCs w:val="21"/>
              </w:rPr>
            </w:pPr>
            <w:r>
              <w:rPr>
                <w:rFonts w:ascii="宋体" w:hAnsi="宋体" w:cs="宋体" w:hint="eastAsia"/>
                <w:szCs w:val="21"/>
              </w:rPr>
              <w:t>询比文件要求</w:t>
            </w:r>
          </w:p>
        </w:tc>
        <w:tc>
          <w:tcPr>
            <w:tcW w:w="3316" w:type="dxa"/>
            <w:vAlign w:val="center"/>
          </w:tcPr>
          <w:p w14:paraId="7C3876EB" w14:textId="77777777" w:rsidR="008C2743" w:rsidRDefault="00000000">
            <w:pPr>
              <w:adjustRightInd w:val="0"/>
              <w:snapToGrid w:val="0"/>
              <w:jc w:val="center"/>
              <w:rPr>
                <w:rFonts w:ascii="宋体" w:hAnsi="宋体" w:cs="宋体"/>
                <w:szCs w:val="21"/>
              </w:rPr>
            </w:pPr>
            <w:r>
              <w:rPr>
                <w:rFonts w:ascii="宋体" w:hAnsi="宋体" w:cs="宋体" w:hint="eastAsia"/>
                <w:szCs w:val="21"/>
              </w:rPr>
              <w:t>应答服务内容</w:t>
            </w:r>
          </w:p>
        </w:tc>
        <w:tc>
          <w:tcPr>
            <w:tcW w:w="1559" w:type="dxa"/>
            <w:vAlign w:val="center"/>
          </w:tcPr>
          <w:p w14:paraId="1D371773" w14:textId="77777777" w:rsidR="008C2743" w:rsidRDefault="00000000">
            <w:pPr>
              <w:adjustRightInd w:val="0"/>
              <w:snapToGrid w:val="0"/>
              <w:jc w:val="center"/>
              <w:rPr>
                <w:rFonts w:ascii="宋体" w:hAnsi="宋体" w:cs="宋体"/>
                <w:szCs w:val="21"/>
              </w:rPr>
            </w:pPr>
            <w:r>
              <w:rPr>
                <w:rFonts w:ascii="宋体" w:hAnsi="宋体" w:cs="宋体" w:hint="eastAsia"/>
                <w:szCs w:val="21"/>
              </w:rPr>
              <w:t>偏离/响应</w:t>
            </w:r>
          </w:p>
        </w:tc>
        <w:tc>
          <w:tcPr>
            <w:tcW w:w="1059" w:type="dxa"/>
            <w:vAlign w:val="center"/>
          </w:tcPr>
          <w:p w14:paraId="658B56D7" w14:textId="77777777" w:rsidR="008C2743" w:rsidRDefault="00000000">
            <w:pPr>
              <w:adjustRightInd w:val="0"/>
              <w:snapToGrid w:val="0"/>
              <w:jc w:val="center"/>
              <w:rPr>
                <w:rFonts w:ascii="宋体" w:hAnsi="宋体" w:cs="宋体"/>
                <w:szCs w:val="21"/>
              </w:rPr>
            </w:pPr>
            <w:r>
              <w:rPr>
                <w:rFonts w:ascii="宋体" w:hAnsi="宋体" w:cs="宋体" w:hint="eastAsia"/>
                <w:szCs w:val="21"/>
              </w:rPr>
              <w:t>偏离说明</w:t>
            </w:r>
          </w:p>
        </w:tc>
      </w:tr>
      <w:tr w:rsidR="008C2743" w14:paraId="5F319E58" w14:textId="77777777">
        <w:trPr>
          <w:trHeight w:val="503"/>
          <w:jc w:val="center"/>
        </w:trPr>
        <w:tc>
          <w:tcPr>
            <w:tcW w:w="947" w:type="dxa"/>
            <w:vAlign w:val="center"/>
          </w:tcPr>
          <w:p w14:paraId="6FB8548A" w14:textId="77777777" w:rsidR="008C2743" w:rsidRDefault="00000000">
            <w:pPr>
              <w:adjustRightInd w:val="0"/>
              <w:snapToGrid w:val="0"/>
              <w:jc w:val="center"/>
              <w:rPr>
                <w:rFonts w:ascii="宋体" w:hAnsi="宋体" w:cs="宋体"/>
                <w:szCs w:val="21"/>
              </w:rPr>
            </w:pPr>
            <w:r>
              <w:rPr>
                <w:rFonts w:ascii="宋体" w:hAnsi="宋体" w:cs="宋体" w:hint="eastAsia"/>
                <w:szCs w:val="21"/>
              </w:rPr>
              <w:t>1</w:t>
            </w:r>
          </w:p>
        </w:tc>
        <w:tc>
          <w:tcPr>
            <w:tcW w:w="1852" w:type="dxa"/>
            <w:vAlign w:val="center"/>
          </w:tcPr>
          <w:p w14:paraId="0D9018F0" w14:textId="77777777" w:rsidR="008C2743" w:rsidRDefault="00000000">
            <w:pPr>
              <w:widowControl/>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网站云防护服务</w:t>
            </w:r>
          </w:p>
        </w:tc>
        <w:tc>
          <w:tcPr>
            <w:tcW w:w="5442" w:type="dxa"/>
            <w:vAlign w:val="center"/>
          </w:tcPr>
          <w:p w14:paraId="18CC2CD1" w14:textId="77777777" w:rsidR="0094557D" w:rsidRPr="0094557D" w:rsidRDefault="0094557D" w:rsidP="0094557D">
            <w:pPr>
              <w:widowControl/>
              <w:shd w:val="clear" w:color="auto" w:fill="FFFFFF"/>
              <w:jc w:val="left"/>
              <w:rPr>
                <w:rFonts w:ascii="仿宋_GB2312" w:eastAsia="仿宋_GB2312" w:hAnsi="仿宋_GB2312" w:cs="仿宋_GB2312"/>
                <w:kern w:val="0"/>
                <w:szCs w:val="21"/>
              </w:rPr>
            </w:pPr>
            <w:r w:rsidRPr="0094557D">
              <w:rPr>
                <w:rFonts w:ascii="仿宋_GB2312" w:eastAsia="仿宋_GB2312" w:hAnsi="仿宋_GB2312" w:cs="仿宋_GB2312" w:hint="eastAsia"/>
                <w:kern w:val="0"/>
                <w:szCs w:val="21"/>
              </w:rPr>
              <w:t>1.提供云安全防护服务，能有效防止域名被劫持、网页内容被篡改；</w:t>
            </w:r>
          </w:p>
          <w:p w14:paraId="6BE006CB" w14:textId="77777777" w:rsidR="0094557D" w:rsidRPr="0094557D" w:rsidRDefault="0094557D" w:rsidP="0094557D">
            <w:pPr>
              <w:widowControl/>
              <w:shd w:val="clear" w:color="auto" w:fill="FFFFFF"/>
              <w:jc w:val="left"/>
              <w:rPr>
                <w:rFonts w:ascii="仿宋_GB2312" w:eastAsia="仿宋_GB2312" w:hAnsi="仿宋_GB2312" w:cs="仿宋_GB2312"/>
                <w:kern w:val="0"/>
                <w:szCs w:val="21"/>
              </w:rPr>
            </w:pPr>
            <w:r w:rsidRPr="0094557D">
              <w:rPr>
                <w:rFonts w:ascii="仿宋_GB2312" w:eastAsia="仿宋_GB2312" w:hAnsi="仿宋_GB2312" w:cs="仿宋_GB2312" w:hint="eastAsia"/>
                <w:kern w:val="0"/>
                <w:szCs w:val="21"/>
              </w:rPr>
              <w:t>2.能够提供智能DNS、轮巡功能，根据用户访问源地址智能解析至相同运营商线路，以最优线路实现从哪来到哪去。</w:t>
            </w:r>
          </w:p>
          <w:p w14:paraId="0C7194C8" w14:textId="77777777" w:rsidR="0094557D" w:rsidRPr="0094557D" w:rsidRDefault="0094557D" w:rsidP="0094557D">
            <w:pPr>
              <w:widowControl/>
              <w:shd w:val="clear" w:color="auto" w:fill="FFFFFF"/>
              <w:jc w:val="left"/>
              <w:rPr>
                <w:rFonts w:ascii="仿宋_GB2312" w:eastAsia="仿宋_GB2312" w:hAnsi="仿宋_GB2312" w:cs="仿宋_GB2312"/>
                <w:kern w:val="0"/>
                <w:szCs w:val="21"/>
              </w:rPr>
            </w:pPr>
            <w:r w:rsidRPr="0094557D">
              <w:rPr>
                <w:rFonts w:ascii="仿宋_GB2312" w:eastAsia="仿宋_GB2312" w:hAnsi="仿宋_GB2312" w:cs="仿宋_GB2312" w:hint="eastAsia"/>
                <w:kern w:val="0"/>
                <w:szCs w:val="21"/>
              </w:rPr>
              <w:t>3.能根据IP地址，建立黑名单库或白名单库，阻止或者允许特定IP进行访问。支持禁止非授权IP访问网站后台管理地址或重要页面。</w:t>
            </w:r>
          </w:p>
          <w:p w14:paraId="7C657A05" w14:textId="77777777" w:rsidR="0094557D" w:rsidRPr="0094557D" w:rsidRDefault="0094557D" w:rsidP="0094557D">
            <w:pPr>
              <w:widowControl/>
              <w:shd w:val="clear" w:color="auto" w:fill="FFFFFF"/>
              <w:jc w:val="left"/>
              <w:rPr>
                <w:rFonts w:ascii="仿宋_GB2312" w:eastAsia="仿宋_GB2312" w:hAnsi="仿宋_GB2312" w:cs="仿宋_GB2312"/>
                <w:kern w:val="0"/>
                <w:szCs w:val="21"/>
              </w:rPr>
            </w:pPr>
            <w:r w:rsidRPr="0094557D">
              <w:rPr>
                <w:rFonts w:ascii="仿宋_GB2312" w:eastAsia="仿宋_GB2312" w:hAnsi="仿宋_GB2312" w:cs="仿宋_GB2312" w:hint="eastAsia"/>
                <w:kern w:val="0"/>
                <w:szCs w:val="21"/>
              </w:rPr>
              <w:t>4.★能有效防止SQL注入、命令注入、跨站脚本、代码执行、文件包含、远程命令、特殊攻击、恶意采集、WEB服务器漏洞防护、路径遍历、文件保护、防篡改、防盗链、缓冲区溢出、防扫描等Web攻击。为了获取大量的互联网漏洞数据，要求具备安全漏洞平台的计算机软件著作权证书并提供证明文件。</w:t>
            </w:r>
          </w:p>
          <w:p w14:paraId="5C0708F3" w14:textId="77777777" w:rsidR="0094557D" w:rsidRPr="0094557D" w:rsidRDefault="0094557D" w:rsidP="0094557D">
            <w:pPr>
              <w:widowControl/>
              <w:shd w:val="clear" w:color="auto" w:fill="FFFFFF"/>
              <w:jc w:val="left"/>
              <w:rPr>
                <w:rFonts w:ascii="仿宋_GB2312" w:eastAsia="仿宋_GB2312" w:hAnsi="仿宋_GB2312" w:cs="仿宋_GB2312"/>
                <w:kern w:val="0"/>
                <w:szCs w:val="21"/>
              </w:rPr>
            </w:pPr>
            <w:r w:rsidRPr="0094557D">
              <w:rPr>
                <w:rFonts w:ascii="仿宋_GB2312" w:eastAsia="仿宋_GB2312" w:hAnsi="仿宋_GB2312" w:cs="仿宋_GB2312" w:hint="eastAsia"/>
                <w:kern w:val="0"/>
                <w:szCs w:val="21"/>
              </w:rPr>
              <w:t>5.能识别Web攻击者的IP所在地区，可以识别用户对网站的访问是否为攻击行为，若判断为攻击行为，支持阻断其所有通过云防护平台进行的访问。</w:t>
            </w:r>
          </w:p>
          <w:p w14:paraId="14EF4B4A" w14:textId="77777777" w:rsidR="0094557D" w:rsidRPr="0094557D" w:rsidRDefault="0094557D" w:rsidP="0094557D">
            <w:pPr>
              <w:widowControl/>
              <w:shd w:val="clear" w:color="auto" w:fill="FFFFFF"/>
              <w:jc w:val="left"/>
              <w:rPr>
                <w:rFonts w:ascii="仿宋_GB2312" w:eastAsia="仿宋_GB2312" w:hAnsi="仿宋_GB2312" w:cs="仿宋_GB2312"/>
                <w:kern w:val="0"/>
                <w:szCs w:val="21"/>
              </w:rPr>
            </w:pPr>
            <w:r w:rsidRPr="0094557D">
              <w:rPr>
                <w:rFonts w:ascii="仿宋_GB2312" w:eastAsia="仿宋_GB2312" w:hAnsi="仿宋_GB2312" w:cs="仿宋_GB2312" w:hint="eastAsia"/>
                <w:kern w:val="0"/>
                <w:szCs w:val="21"/>
              </w:rPr>
              <w:t>6.对使用WebShell进行攻击尝试和试图访问WebShell的IP地址支持屏蔽，并支持屏蔽时间的设置。</w:t>
            </w:r>
          </w:p>
          <w:p w14:paraId="3B2816C5" w14:textId="77777777" w:rsidR="0094557D" w:rsidRPr="0094557D" w:rsidRDefault="0094557D" w:rsidP="0094557D">
            <w:pPr>
              <w:widowControl/>
              <w:shd w:val="clear" w:color="auto" w:fill="FFFFFF"/>
              <w:jc w:val="left"/>
              <w:rPr>
                <w:rFonts w:ascii="仿宋_GB2312" w:eastAsia="仿宋_GB2312" w:hAnsi="仿宋_GB2312" w:cs="仿宋_GB2312"/>
                <w:kern w:val="0"/>
                <w:szCs w:val="21"/>
              </w:rPr>
            </w:pPr>
            <w:r w:rsidRPr="0094557D">
              <w:rPr>
                <w:rFonts w:ascii="仿宋_GB2312" w:eastAsia="仿宋_GB2312" w:hAnsi="仿宋_GB2312" w:cs="仿宋_GB2312" w:hint="eastAsia"/>
                <w:kern w:val="0"/>
                <w:szCs w:val="21"/>
              </w:rPr>
              <w:t>7.能识别出各种Web扫描器的自动化扫描和攻击行为，并进行阻断。</w:t>
            </w:r>
          </w:p>
          <w:p w14:paraId="0BFE68F3" w14:textId="77777777" w:rsidR="0094557D" w:rsidRPr="0094557D" w:rsidRDefault="0094557D" w:rsidP="0094557D">
            <w:pPr>
              <w:widowControl/>
              <w:shd w:val="clear" w:color="auto" w:fill="FFFFFF"/>
              <w:jc w:val="left"/>
              <w:rPr>
                <w:rFonts w:ascii="仿宋_GB2312" w:eastAsia="仿宋_GB2312" w:hAnsi="仿宋_GB2312" w:cs="仿宋_GB2312"/>
                <w:kern w:val="0"/>
                <w:szCs w:val="21"/>
              </w:rPr>
            </w:pPr>
            <w:r w:rsidRPr="0094557D">
              <w:rPr>
                <w:rFonts w:ascii="仿宋_GB2312" w:eastAsia="仿宋_GB2312" w:hAnsi="仿宋_GB2312" w:cs="仿宋_GB2312" w:hint="eastAsia"/>
                <w:kern w:val="0"/>
                <w:szCs w:val="21"/>
              </w:rPr>
              <w:lastRenderedPageBreak/>
              <w:t>8.★要求能够对防护网站的非80、443端口可以自助配置,所有支持的http协议防护端口&gt;300个；https协议防护端口&gt;100个，提供截图证明。</w:t>
            </w:r>
          </w:p>
          <w:p w14:paraId="3A0CDC8A" w14:textId="77777777" w:rsidR="0094557D" w:rsidRPr="0094557D" w:rsidRDefault="0094557D" w:rsidP="0094557D">
            <w:pPr>
              <w:widowControl/>
              <w:shd w:val="clear" w:color="auto" w:fill="FFFFFF"/>
              <w:jc w:val="left"/>
              <w:rPr>
                <w:rFonts w:ascii="仿宋_GB2312" w:eastAsia="仿宋_GB2312" w:hAnsi="仿宋_GB2312" w:cs="仿宋_GB2312"/>
                <w:kern w:val="0"/>
                <w:szCs w:val="21"/>
              </w:rPr>
            </w:pPr>
            <w:r w:rsidRPr="0094557D">
              <w:rPr>
                <w:rFonts w:ascii="仿宋_GB2312" w:eastAsia="仿宋_GB2312" w:hAnsi="仿宋_GB2312" w:cs="仿宋_GB2312" w:hint="eastAsia"/>
                <w:kern w:val="0"/>
                <w:szCs w:val="21"/>
              </w:rPr>
              <w:t>9.★支持对防护的网站的非80、443端口，使用80、443端口进行代理访问。</w:t>
            </w:r>
          </w:p>
          <w:p w14:paraId="1A755EB2" w14:textId="77777777" w:rsidR="0094557D" w:rsidRPr="0094557D" w:rsidRDefault="0094557D" w:rsidP="0094557D">
            <w:pPr>
              <w:widowControl/>
              <w:shd w:val="clear" w:color="auto" w:fill="FFFFFF"/>
              <w:jc w:val="left"/>
              <w:rPr>
                <w:rFonts w:ascii="仿宋_GB2312" w:eastAsia="仿宋_GB2312" w:hAnsi="仿宋_GB2312" w:cs="仿宋_GB2312"/>
                <w:kern w:val="0"/>
                <w:szCs w:val="21"/>
              </w:rPr>
            </w:pPr>
            <w:r w:rsidRPr="0094557D">
              <w:rPr>
                <w:rFonts w:ascii="仿宋_GB2312" w:eastAsia="仿宋_GB2312" w:hAnsi="仿宋_GB2312" w:cs="仿宋_GB2312" w:hint="eastAsia"/>
                <w:kern w:val="0"/>
                <w:szCs w:val="21"/>
              </w:rPr>
              <w:t>10.★支持对http网站使用https方式访问。</w:t>
            </w:r>
          </w:p>
          <w:p w14:paraId="23BE8DDC" w14:textId="77777777" w:rsidR="0094557D" w:rsidRPr="0094557D" w:rsidRDefault="0094557D" w:rsidP="0094557D">
            <w:pPr>
              <w:widowControl/>
              <w:shd w:val="clear" w:color="auto" w:fill="FFFFFF"/>
              <w:jc w:val="left"/>
              <w:rPr>
                <w:rFonts w:ascii="仿宋_GB2312" w:eastAsia="仿宋_GB2312" w:hAnsi="仿宋_GB2312" w:cs="仿宋_GB2312"/>
                <w:kern w:val="0"/>
                <w:szCs w:val="21"/>
              </w:rPr>
            </w:pPr>
            <w:r w:rsidRPr="0094557D">
              <w:rPr>
                <w:rFonts w:ascii="仿宋_GB2312" w:eastAsia="仿宋_GB2312" w:hAnsi="仿宋_GB2312" w:cs="仿宋_GB2312" w:hint="eastAsia"/>
                <w:kern w:val="0"/>
                <w:szCs w:val="21"/>
              </w:rPr>
              <w:t>11.★支持对防护的网站进行自助管理，包括：子域名自助添加或更换、防御配置的增删、站点IP地址的修改等,具备网站管理系统及其方法功能。</w:t>
            </w:r>
          </w:p>
          <w:p w14:paraId="6054F76E" w14:textId="77777777" w:rsidR="0094557D" w:rsidRPr="0094557D" w:rsidRDefault="0094557D" w:rsidP="0094557D">
            <w:pPr>
              <w:widowControl/>
              <w:shd w:val="clear" w:color="auto" w:fill="FFFFFF"/>
              <w:jc w:val="left"/>
              <w:rPr>
                <w:rFonts w:ascii="仿宋_GB2312" w:eastAsia="仿宋_GB2312" w:hAnsi="仿宋_GB2312" w:cs="仿宋_GB2312"/>
                <w:kern w:val="0"/>
                <w:szCs w:val="21"/>
              </w:rPr>
            </w:pPr>
            <w:r w:rsidRPr="0094557D">
              <w:rPr>
                <w:rFonts w:ascii="仿宋_GB2312" w:eastAsia="仿宋_GB2312" w:hAnsi="仿宋_GB2312" w:cs="仿宋_GB2312" w:hint="eastAsia"/>
                <w:kern w:val="0"/>
                <w:szCs w:val="21"/>
              </w:rPr>
              <w:t>12.★要求国内外云防护集群节点IP段≥25个、线路类型≥60个，且覆盖移动、电信、联通国内三大主流运营商。</w:t>
            </w:r>
          </w:p>
          <w:p w14:paraId="36A50DE1" w14:textId="77777777" w:rsidR="0094557D" w:rsidRPr="0094557D" w:rsidRDefault="0094557D" w:rsidP="0094557D">
            <w:pPr>
              <w:widowControl/>
              <w:shd w:val="clear" w:color="auto" w:fill="FFFFFF"/>
              <w:jc w:val="left"/>
              <w:rPr>
                <w:rFonts w:ascii="仿宋_GB2312" w:eastAsia="仿宋_GB2312" w:hAnsi="仿宋_GB2312" w:cs="仿宋_GB2312"/>
                <w:kern w:val="0"/>
                <w:szCs w:val="21"/>
              </w:rPr>
            </w:pPr>
            <w:r w:rsidRPr="0094557D">
              <w:rPr>
                <w:rFonts w:ascii="仿宋_GB2312" w:eastAsia="仿宋_GB2312" w:hAnsi="仿宋_GB2312" w:cs="仿宋_GB2312" w:hint="eastAsia"/>
                <w:kern w:val="0"/>
                <w:szCs w:val="21"/>
              </w:rPr>
              <w:t>13.★可隐藏被防护网站的真实IP；故障处理速度小于20秒。</w:t>
            </w:r>
          </w:p>
          <w:p w14:paraId="75123F2F" w14:textId="77777777" w:rsidR="0094557D" w:rsidRPr="0094557D" w:rsidRDefault="0094557D" w:rsidP="0094557D">
            <w:pPr>
              <w:widowControl/>
              <w:shd w:val="clear" w:color="auto" w:fill="FFFFFF"/>
              <w:jc w:val="left"/>
              <w:rPr>
                <w:rFonts w:ascii="仿宋_GB2312" w:eastAsia="仿宋_GB2312" w:hAnsi="仿宋_GB2312" w:cs="仿宋_GB2312"/>
                <w:kern w:val="0"/>
                <w:szCs w:val="21"/>
              </w:rPr>
            </w:pPr>
            <w:r w:rsidRPr="0094557D">
              <w:rPr>
                <w:rFonts w:ascii="仿宋_GB2312" w:eastAsia="仿宋_GB2312" w:hAnsi="仿宋_GB2312" w:cs="仿宋_GB2312" w:hint="eastAsia"/>
                <w:kern w:val="0"/>
                <w:szCs w:val="21"/>
              </w:rPr>
              <w:t>14.★具备抗 DDoS和CC能力，如发生大流量DDoS攻击或CC攻击，应支持弹性扩容。</w:t>
            </w:r>
          </w:p>
          <w:p w14:paraId="580EF518" w14:textId="77777777" w:rsidR="0094557D" w:rsidRPr="0094557D" w:rsidRDefault="0094557D" w:rsidP="0094557D">
            <w:pPr>
              <w:widowControl/>
              <w:shd w:val="clear" w:color="auto" w:fill="FFFFFF"/>
              <w:jc w:val="left"/>
              <w:rPr>
                <w:rFonts w:ascii="仿宋_GB2312" w:eastAsia="仿宋_GB2312" w:hAnsi="仿宋_GB2312" w:cs="仿宋_GB2312"/>
                <w:kern w:val="0"/>
                <w:szCs w:val="21"/>
              </w:rPr>
            </w:pPr>
            <w:r w:rsidRPr="0094557D">
              <w:rPr>
                <w:rFonts w:ascii="仿宋_GB2312" w:eastAsia="仿宋_GB2312" w:hAnsi="仿宋_GB2312" w:cs="仿宋_GB2312" w:hint="eastAsia"/>
                <w:kern w:val="0"/>
                <w:szCs w:val="21"/>
              </w:rPr>
              <w:t>15.CDN加速不限带宽、不限QPS。</w:t>
            </w:r>
          </w:p>
          <w:p w14:paraId="16E0D8F8" w14:textId="50DD7FD8" w:rsidR="008C2743" w:rsidRDefault="0094557D" w:rsidP="0094557D">
            <w:pPr>
              <w:widowControl/>
              <w:shd w:val="clear" w:color="auto" w:fill="FFFFFF"/>
              <w:jc w:val="left"/>
              <w:rPr>
                <w:rFonts w:ascii="仿宋_GB2312" w:eastAsia="仿宋_GB2312" w:hAnsi="仿宋_GB2312" w:cs="仿宋_GB2312"/>
                <w:kern w:val="0"/>
                <w:szCs w:val="21"/>
              </w:rPr>
            </w:pPr>
            <w:r w:rsidRPr="0094557D">
              <w:rPr>
                <w:rFonts w:ascii="仿宋_GB2312" w:eastAsia="仿宋_GB2312" w:hAnsi="仿宋_GB2312" w:cs="仿宋_GB2312" w:hint="eastAsia"/>
                <w:kern w:val="0"/>
                <w:szCs w:val="21"/>
              </w:rPr>
              <w:t>16.提供7*24小时的安全专家服务咨询、故障受理、现场应急响应处理等服务，并能及时反馈处理进展。</w:t>
            </w:r>
          </w:p>
        </w:tc>
        <w:tc>
          <w:tcPr>
            <w:tcW w:w="3316" w:type="dxa"/>
            <w:vAlign w:val="center"/>
          </w:tcPr>
          <w:p w14:paraId="4AF0581E" w14:textId="77777777" w:rsidR="008C2743" w:rsidRDefault="008C2743">
            <w:pPr>
              <w:adjustRightInd w:val="0"/>
              <w:snapToGrid w:val="0"/>
              <w:jc w:val="center"/>
              <w:rPr>
                <w:rFonts w:ascii="宋体" w:hAnsi="宋体" w:cs="宋体"/>
                <w:szCs w:val="21"/>
              </w:rPr>
            </w:pPr>
          </w:p>
        </w:tc>
        <w:tc>
          <w:tcPr>
            <w:tcW w:w="1559" w:type="dxa"/>
            <w:vAlign w:val="center"/>
          </w:tcPr>
          <w:p w14:paraId="01714F51" w14:textId="77777777" w:rsidR="008C2743" w:rsidRDefault="008C2743">
            <w:pPr>
              <w:adjustRightInd w:val="0"/>
              <w:snapToGrid w:val="0"/>
              <w:jc w:val="center"/>
              <w:rPr>
                <w:rFonts w:ascii="宋体" w:hAnsi="宋体" w:cs="宋体"/>
                <w:szCs w:val="21"/>
              </w:rPr>
            </w:pPr>
          </w:p>
        </w:tc>
        <w:tc>
          <w:tcPr>
            <w:tcW w:w="1059" w:type="dxa"/>
            <w:vAlign w:val="center"/>
          </w:tcPr>
          <w:p w14:paraId="72FC96C9" w14:textId="77777777" w:rsidR="008C2743" w:rsidRDefault="008C2743">
            <w:pPr>
              <w:adjustRightInd w:val="0"/>
              <w:snapToGrid w:val="0"/>
              <w:jc w:val="center"/>
              <w:rPr>
                <w:rFonts w:ascii="宋体" w:hAnsi="宋体" w:cs="宋体"/>
                <w:szCs w:val="21"/>
              </w:rPr>
            </w:pPr>
          </w:p>
        </w:tc>
      </w:tr>
      <w:tr w:rsidR="008C2743" w14:paraId="1A34FD4A" w14:textId="77777777">
        <w:trPr>
          <w:trHeight w:val="503"/>
          <w:jc w:val="center"/>
        </w:trPr>
        <w:tc>
          <w:tcPr>
            <w:tcW w:w="947" w:type="dxa"/>
            <w:vAlign w:val="center"/>
          </w:tcPr>
          <w:p w14:paraId="0D948EFB" w14:textId="77777777" w:rsidR="008C2743" w:rsidRDefault="00000000">
            <w:pPr>
              <w:adjustRightInd w:val="0"/>
              <w:snapToGrid w:val="0"/>
              <w:jc w:val="center"/>
              <w:rPr>
                <w:rFonts w:ascii="宋体" w:hAnsi="宋体" w:cs="宋体"/>
                <w:szCs w:val="21"/>
              </w:rPr>
            </w:pPr>
            <w:r>
              <w:rPr>
                <w:rFonts w:ascii="宋体" w:hAnsi="宋体" w:cs="宋体" w:hint="eastAsia"/>
                <w:szCs w:val="21"/>
              </w:rPr>
              <w:t>2</w:t>
            </w:r>
          </w:p>
        </w:tc>
        <w:tc>
          <w:tcPr>
            <w:tcW w:w="1852" w:type="dxa"/>
            <w:vAlign w:val="center"/>
          </w:tcPr>
          <w:p w14:paraId="173DF413" w14:textId="77777777" w:rsidR="008C2743" w:rsidRDefault="00000000">
            <w:pPr>
              <w:widowControl/>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重保值守服务</w:t>
            </w:r>
          </w:p>
        </w:tc>
        <w:tc>
          <w:tcPr>
            <w:tcW w:w="5442" w:type="dxa"/>
            <w:vAlign w:val="center"/>
          </w:tcPr>
          <w:p w14:paraId="3EC93BEB" w14:textId="77777777" w:rsidR="008C2743" w:rsidRDefault="00000000">
            <w:pPr>
              <w:widowControl/>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1.支持安全策略检查、配置优化服务。</w:t>
            </w:r>
          </w:p>
          <w:p w14:paraId="490C76FE" w14:textId="77777777" w:rsidR="008C2743" w:rsidRDefault="00000000">
            <w:pPr>
              <w:widowControl/>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2.支持安全巡检、可疑IP研判、资源储备服务。</w:t>
            </w:r>
          </w:p>
          <w:p w14:paraId="7E3DD931" w14:textId="77777777" w:rsidR="008C2743" w:rsidRDefault="00000000">
            <w:pPr>
              <w:widowControl/>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3.支持7*24小时日常问题应急响应及网络层拒绝服务攻击应急响应。</w:t>
            </w:r>
          </w:p>
        </w:tc>
        <w:tc>
          <w:tcPr>
            <w:tcW w:w="3316" w:type="dxa"/>
            <w:vAlign w:val="center"/>
          </w:tcPr>
          <w:p w14:paraId="25C234B9" w14:textId="77777777" w:rsidR="008C2743" w:rsidRDefault="008C2743">
            <w:pPr>
              <w:adjustRightInd w:val="0"/>
              <w:snapToGrid w:val="0"/>
              <w:jc w:val="center"/>
              <w:rPr>
                <w:rFonts w:ascii="宋体" w:hAnsi="宋体" w:cs="宋体"/>
                <w:szCs w:val="21"/>
              </w:rPr>
            </w:pPr>
          </w:p>
        </w:tc>
        <w:tc>
          <w:tcPr>
            <w:tcW w:w="1559" w:type="dxa"/>
            <w:vAlign w:val="center"/>
          </w:tcPr>
          <w:p w14:paraId="266D63DE" w14:textId="77777777" w:rsidR="008C2743" w:rsidRDefault="008C2743">
            <w:pPr>
              <w:adjustRightInd w:val="0"/>
              <w:snapToGrid w:val="0"/>
              <w:jc w:val="center"/>
              <w:rPr>
                <w:rFonts w:ascii="宋体" w:hAnsi="宋体" w:cs="宋体"/>
                <w:szCs w:val="21"/>
              </w:rPr>
            </w:pPr>
          </w:p>
        </w:tc>
        <w:tc>
          <w:tcPr>
            <w:tcW w:w="1059" w:type="dxa"/>
            <w:vAlign w:val="center"/>
          </w:tcPr>
          <w:p w14:paraId="4D9CFA23" w14:textId="77777777" w:rsidR="008C2743" w:rsidRDefault="008C2743">
            <w:pPr>
              <w:adjustRightInd w:val="0"/>
              <w:snapToGrid w:val="0"/>
              <w:jc w:val="center"/>
              <w:rPr>
                <w:rFonts w:ascii="宋体" w:hAnsi="宋体" w:cs="宋体"/>
                <w:szCs w:val="21"/>
              </w:rPr>
            </w:pPr>
          </w:p>
        </w:tc>
      </w:tr>
      <w:tr w:rsidR="008C2743" w14:paraId="0B771019" w14:textId="77777777">
        <w:trPr>
          <w:trHeight w:val="503"/>
          <w:jc w:val="center"/>
        </w:trPr>
        <w:tc>
          <w:tcPr>
            <w:tcW w:w="947" w:type="dxa"/>
            <w:vAlign w:val="center"/>
          </w:tcPr>
          <w:p w14:paraId="7DE5BAEC" w14:textId="77777777" w:rsidR="008C2743" w:rsidRDefault="00000000">
            <w:pPr>
              <w:adjustRightInd w:val="0"/>
              <w:snapToGrid w:val="0"/>
              <w:jc w:val="center"/>
              <w:rPr>
                <w:rFonts w:ascii="宋体" w:hAnsi="宋体" w:cs="宋体"/>
                <w:szCs w:val="21"/>
              </w:rPr>
            </w:pPr>
            <w:r>
              <w:rPr>
                <w:rFonts w:ascii="宋体" w:hAnsi="宋体" w:cs="宋体" w:hint="eastAsia"/>
                <w:szCs w:val="21"/>
              </w:rPr>
              <w:t>3</w:t>
            </w:r>
          </w:p>
        </w:tc>
        <w:tc>
          <w:tcPr>
            <w:tcW w:w="1852" w:type="dxa"/>
            <w:vAlign w:val="center"/>
          </w:tcPr>
          <w:p w14:paraId="7140F507" w14:textId="77777777" w:rsidR="008C2743" w:rsidRDefault="00000000">
            <w:pPr>
              <w:widowControl/>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后台及人工服务</w:t>
            </w:r>
          </w:p>
          <w:p w14:paraId="64051323" w14:textId="77777777" w:rsidR="008C2743" w:rsidRDefault="008C2743">
            <w:pPr>
              <w:widowControl/>
              <w:shd w:val="clear" w:color="auto" w:fill="FFFFFF"/>
              <w:jc w:val="center"/>
              <w:rPr>
                <w:rFonts w:ascii="仿宋_GB2312" w:eastAsia="仿宋_GB2312" w:hAnsi="仿宋_GB2312" w:cs="仿宋_GB2312"/>
                <w:kern w:val="0"/>
                <w:szCs w:val="21"/>
              </w:rPr>
            </w:pPr>
          </w:p>
        </w:tc>
        <w:tc>
          <w:tcPr>
            <w:tcW w:w="5442" w:type="dxa"/>
            <w:vAlign w:val="center"/>
          </w:tcPr>
          <w:p w14:paraId="7B24AB31" w14:textId="77777777" w:rsidR="00604219" w:rsidRPr="00604219" w:rsidRDefault="00604219" w:rsidP="00604219">
            <w:pPr>
              <w:widowControl/>
              <w:shd w:val="clear" w:color="auto" w:fill="FFFFFF"/>
              <w:jc w:val="left"/>
              <w:rPr>
                <w:rFonts w:ascii="仿宋_GB2312" w:eastAsia="仿宋_GB2312" w:hAnsi="仿宋_GB2312" w:cs="仿宋_GB2312"/>
                <w:kern w:val="0"/>
                <w:szCs w:val="21"/>
              </w:rPr>
            </w:pPr>
            <w:r w:rsidRPr="00604219">
              <w:rPr>
                <w:rFonts w:ascii="仿宋_GB2312" w:eastAsia="仿宋_GB2312" w:hAnsi="仿宋_GB2312" w:cs="仿宋_GB2312" w:hint="eastAsia"/>
                <w:kern w:val="0"/>
                <w:szCs w:val="21"/>
              </w:rPr>
              <w:t>1.★支持提供网站安全报表，能够实时展示网站的总请求数、总流量、网站浏览人数、搜索引擎次数、缓存率和遭攻击次数。并能支持统计每小时网站的总请求数、总流量和网络浏览人数等。</w:t>
            </w:r>
          </w:p>
          <w:p w14:paraId="48C8744E" w14:textId="77777777" w:rsidR="00604219" w:rsidRPr="00604219" w:rsidRDefault="00604219" w:rsidP="00604219">
            <w:pPr>
              <w:widowControl/>
              <w:shd w:val="clear" w:color="auto" w:fill="FFFFFF"/>
              <w:jc w:val="left"/>
              <w:rPr>
                <w:rFonts w:ascii="仿宋_GB2312" w:eastAsia="仿宋_GB2312" w:hAnsi="仿宋_GB2312" w:cs="仿宋_GB2312"/>
                <w:kern w:val="0"/>
                <w:szCs w:val="21"/>
              </w:rPr>
            </w:pPr>
            <w:r w:rsidRPr="00604219">
              <w:rPr>
                <w:rFonts w:ascii="仿宋_GB2312" w:eastAsia="仿宋_GB2312" w:hAnsi="仿宋_GB2312" w:cs="仿宋_GB2312" w:hint="eastAsia"/>
                <w:kern w:val="0"/>
                <w:szCs w:val="21"/>
              </w:rPr>
              <w:t>2.支持查看网站WEB应用攻击统计，实时展示WEB应用攻击次数、WEB应用攻击IP数，支持展示高危攻击和低危攻击的比例。支持展示攻击地域分布，并展示地域对应攻击的攻击量和攻击量占比，能够提供实时攻击视图。</w:t>
            </w:r>
          </w:p>
          <w:p w14:paraId="4D22B7C4" w14:textId="77777777" w:rsidR="00604219" w:rsidRPr="00604219" w:rsidRDefault="00604219" w:rsidP="00604219">
            <w:pPr>
              <w:widowControl/>
              <w:shd w:val="clear" w:color="auto" w:fill="FFFFFF"/>
              <w:jc w:val="left"/>
              <w:rPr>
                <w:rFonts w:ascii="仿宋_GB2312" w:eastAsia="仿宋_GB2312" w:hAnsi="仿宋_GB2312" w:cs="仿宋_GB2312"/>
                <w:kern w:val="0"/>
                <w:szCs w:val="21"/>
              </w:rPr>
            </w:pPr>
            <w:r w:rsidRPr="00604219">
              <w:rPr>
                <w:rFonts w:ascii="仿宋_GB2312" w:eastAsia="仿宋_GB2312" w:hAnsi="仿宋_GB2312" w:cs="仿宋_GB2312" w:hint="eastAsia"/>
                <w:kern w:val="0"/>
                <w:szCs w:val="21"/>
              </w:rPr>
              <w:lastRenderedPageBreak/>
              <w:t>3.★支持查看总攻击次数以及各攻击类型的攻击的次数。攻击类型包括：恶意扫描、xss跨站、文件注入、代码执行、文件包含、cc攻击、远程命令、SQL注入、webshell、恶意采集、特殊攻击。</w:t>
            </w:r>
          </w:p>
          <w:p w14:paraId="47F0B577" w14:textId="77777777" w:rsidR="00604219" w:rsidRPr="00604219" w:rsidRDefault="00604219" w:rsidP="00604219">
            <w:pPr>
              <w:widowControl/>
              <w:shd w:val="clear" w:color="auto" w:fill="FFFFFF"/>
              <w:jc w:val="left"/>
              <w:rPr>
                <w:rFonts w:ascii="仿宋_GB2312" w:eastAsia="仿宋_GB2312" w:hAnsi="仿宋_GB2312" w:cs="仿宋_GB2312"/>
                <w:kern w:val="0"/>
                <w:szCs w:val="21"/>
              </w:rPr>
            </w:pPr>
            <w:r w:rsidRPr="00604219">
              <w:rPr>
                <w:rFonts w:ascii="仿宋_GB2312" w:eastAsia="仿宋_GB2312" w:hAnsi="仿宋_GB2312" w:cs="仿宋_GB2312" w:hint="eastAsia"/>
                <w:kern w:val="0"/>
                <w:szCs w:val="21"/>
              </w:rPr>
              <w:t>4.支持对黑客扫描尝试或定点攻击进行实时展示，内容至少包括攻击时间、攻击网址、攻击IP、IP归属地、攻击类型、攻击次数和处理结果等。</w:t>
            </w:r>
          </w:p>
          <w:p w14:paraId="786E7935" w14:textId="77777777" w:rsidR="00604219" w:rsidRPr="00604219" w:rsidRDefault="00604219" w:rsidP="00604219">
            <w:pPr>
              <w:widowControl/>
              <w:shd w:val="clear" w:color="auto" w:fill="FFFFFF"/>
              <w:jc w:val="left"/>
              <w:rPr>
                <w:rFonts w:ascii="仿宋_GB2312" w:eastAsia="仿宋_GB2312" w:hAnsi="仿宋_GB2312" w:cs="仿宋_GB2312"/>
                <w:kern w:val="0"/>
                <w:szCs w:val="21"/>
              </w:rPr>
            </w:pPr>
            <w:r w:rsidRPr="00604219">
              <w:rPr>
                <w:rFonts w:ascii="仿宋_GB2312" w:eastAsia="仿宋_GB2312" w:hAnsi="仿宋_GB2312" w:cs="仿宋_GB2312" w:hint="eastAsia"/>
                <w:kern w:val="0"/>
                <w:szCs w:val="21"/>
              </w:rPr>
              <w:t>5.★支持微信或短信等实时告警，能够实时推送每天网站总请求数、总流量、网站浏览人数、遭受攻击次数等。</w:t>
            </w:r>
          </w:p>
          <w:p w14:paraId="49F3DDED" w14:textId="6A869711" w:rsidR="008C2743" w:rsidRDefault="00604219" w:rsidP="00604219">
            <w:pPr>
              <w:widowControl/>
              <w:shd w:val="clear" w:color="auto" w:fill="FFFFFF"/>
              <w:jc w:val="left"/>
              <w:rPr>
                <w:rFonts w:ascii="仿宋_GB2312" w:eastAsia="仿宋_GB2312" w:hAnsi="仿宋_GB2312" w:cs="仿宋_GB2312"/>
                <w:szCs w:val="21"/>
              </w:rPr>
            </w:pPr>
            <w:r w:rsidRPr="00604219">
              <w:rPr>
                <w:rFonts w:ascii="仿宋_GB2312" w:eastAsia="仿宋_GB2312" w:hAnsi="仿宋_GB2312" w:cs="仿宋_GB2312" w:hint="eastAsia"/>
                <w:kern w:val="0"/>
                <w:szCs w:val="21"/>
              </w:rPr>
              <w:t>6.★按照月／年度输出网站安全态势分析报告。</w:t>
            </w:r>
          </w:p>
        </w:tc>
        <w:tc>
          <w:tcPr>
            <w:tcW w:w="3316" w:type="dxa"/>
            <w:vAlign w:val="center"/>
          </w:tcPr>
          <w:p w14:paraId="2B95A1B1" w14:textId="77777777" w:rsidR="008C2743" w:rsidRDefault="008C2743">
            <w:pPr>
              <w:adjustRightInd w:val="0"/>
              <w:snapToGrid w:val="0"/>
              <w:jc w:val="center"/>
              <w:rPr>
                <w:rFonts w:ascii="宋体" w:hAnsi="宋体" w:cs="宋体"/>
                <w:szCs w:val="21"/>
              </w:rPr>
            </w:pPr>
          </w:p>
        </w:tc>
        <w:tc>
          <w:tcPr>
            <w:tcW w:w="1559" w:type="dxa"/>
            <w:vAlign w:val="center"/>
          </w:tcPr>
          <w:p w14:paraId="2668DFEA" w14:textId="77777777" w:rsidR="008C2743" w:rsidRDefault="008C2743">
            <w:pPr>
              <w:adjustRightInd w:val="0"/>
              <w:snapToGrid w:val="0"/>
              <w:jc w:val="center"/>
              <w:rPr>
                <w:rFonts w:ascii="宋体" w:hAnsi="宋体" w:cs="宋体"/>
                <w:szCs w:val="21"/>
              </w:rPr>
            </w:pPr>
          </w:p>
        </w:tc>
        <w:tc>
          <w:tcPr>
            <w:tcW w:w="1059" w:type="dxa"/>
            <w:vAlign w:val="center"/>
          </w:tcPr>
          <w:p w14:paraId="2062DAF8" w14:textId="77777777" w:rsidR="008C2743" w:rsidRDefault="008C2743">
            <w:pPr>
              <w:adjustRightInd w:val="0"/>
              <w:snapToGrid w:val="0"/>
              <w:jc w:val="center"/>
              <w:rPr>
                <w:rFonts w:ascii="宋体" w:hAnsi="宋体" w:cs="宋体"/>
                <w:szCs w:val="21"/>
              </w:rPr>
            </w:pPr>
          </w:p>
        </w:tc>
      </w:tr>
      <w:tr w:rsidR="008C2743" w14:paraId="40F31CB7" w14:textId="77777777">
        <w:trPr>
          <w:trHeight w:val="503"/>
          <w:jc w:val="center"/>
        </w:trPr>
        <w:tc>
          <w:tcPr>
            <w:tcW w:w="947" w:type="dxa"/>
            <w:vAlign w:val="center"/>
          </w:tcPr>
          <w:p w14:paraId="71B144CE" w14:textId="77777777" w:rsidR="008C2743" w:rsidRDefault="00000000">
            <w:pPr>
              <w:adjustRightInd w:val="0"/>
              <w:snapToGrid w:val="0"/>
              <w:jc w:val="center"/>
              <w:rPr>
                <w:rFonts w:ascii="宋体" w:eastAsia="宋体" w:hAnsi="宋体" w:cs="宋体"/>
                <w:szCs w:val="21"/>
              </w:rPr>
            </w:pPr>
            <w:r>
              <w:rPr>
                <w:rFonts w:ascii="宋体" w:hAnsi="宋体" w:cs="宋体" w:hint="eastAsia"/>
                <w:szCs w:val="21"/>
              </w:rPr>
              <w:t>4</w:t>
            </w:r>
          </w:p>
        </w:tc>
        <w:tc>
          <w:tcPr>
            <w:tcW w:w="1852" w:type="dxa"/>
            <w:vAlign w:val="center"/>
          </w:tcPr>
          <w:p w14:paraId="38A975BE" w14:textId="77777777" w:rsidR="008C2743" w:rsidRDefault="00000000">
            <w:pPr>
              <w:widowControl/>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服务期限</w:t>
            </w:r>
          </w:p>
        </w:tc>
        <w:tc>
          <w:tcPr>
            <w:tcW w:w="5442" w:type="dxa"/>
            <w:vAlign w:val="center"/>
          </w:tcPr>
          <w:p w14:paraId="5816CADF" w14:textId="77777777" w:rsidR="008C2743" w:rsidRDefault="00000000">
            <w:pPr>
              <w:widowControl/>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合同签订之日起一年</w:t>
            </w:r>
          </w:p>
        </w:tc>
        <w:tc>
          <w:tcPr>
            <w:tcW w:w="3316" w:type="dxa"/>
            <w:vAlign w:val="center"/>
          </w:tcPr>
          <w:p w14:paraId="7D71A679" w14:textId="77777777" w:rsidR="008C2743" w:rsidRDefault="008C2743">
            <w:pPr>
              <w:adjustRightInd w:val="0"/>
              <w:snapToGrid w:val="0"/>
              <w:jc w:val="center"/>
              <w:rPr>
                <w:rFonts w:ascii="宋体" w:hAnsi="宋体" w:cs="宋体"/>
                <w:szCs w:val="21"/>
              </w:rPr>
            </w:pPr>
          </w:p>
        </w:tc>
        <w:tc>
          <w:tcPr>
            <w:tcW w:w="1559" w:type="dxa"/>
            <w:vAlign w:val="center"/>
          </w:tcPr>
          <w:p w14:paraId="0C0C6B84" w14:textId="77777777" w:rsidR="008C2743" w:rsidRDefault="008C2743">
            <w:pPr>
              <w:adjustRightInd w:val="0"/>
              <w:snapToGrid w:val="0"/>
              <w:jc w:val="center"/>
              <w:rPr>
                <w:rFonts w:ascii="宋体" w:hAnsi="宋体" w:cs="宋体"/>
                <w:szCs w:val="21"/>
              </w:rPr>
            </w:pPr>
          </w:p>
        </w:tc>
        <w:tc>
          <w:tcPr>
            <w:tcW w:w="1059" w:type="dxa"/>
            <w:vAlign w:val="center"/>
          </w:tcPr>
          <w:p w14:paraId="53856EA9" w14:textId="77777777" w:rsidR="008C2743" w:rsidRDefault="008C2743">
            <w:pPr>
              <w:adjustRightInd w:val="0"/>
              <w:snapToGrid w:val="0"/>
              <w:jc w:val="center"/>
              <w:rPr>
                <w:rFonts w:ascii="宋体" w:hAnsi="宋体" w:cs="宋体"/>
                <w:szCs w:val="21"/>
              </w:rPr>
            </w:pPr>
          </w:p>
        </w:tc>
      </w:tr>
      <w:tr w:rsidR="008C2743" w14:paraId="28F874C0" w14:textId="77777777">
        <w:trPr>
          <w:trHeight w:val="503"/>
          <w:jc w:val="center"/>
        </w:trPr>
        <w:tc>
          <w:tcPr>
            <w:tcW w:w="947" w:type="dxa"/>
            <w:vAlign w:val="center"/>
          </w:tcPr>
          <w:p w14:paraId="49A171B8" w14:textId="77777777" w:rsidR="008C2743" w:rsidRDefault="00000000">
            <w:pPr>
              <w:adjustRightInd w:val="0"/>
              <w:snapToGrid w:val="0"/>
              <w:jc w:val="center"/>
              <w:rPr>
                <w:rFonts w:ascii="宋体" w:eastAsia="宋体" w:hAnsi="宋体" w:cs="宋体"/>
                <w:szCs w:val="21"/>
              </w:rPr>
            </w:pPr>
            <w:r>
              <w:rPr>
                <w:rFonts w:ascii="宋体" w:hAnsi="宋体" w:cs="宋体" w:hint="eastAsia"/>
                <w:szCs w:val="21"/>
              </w:rPr>
              <w:t>5</w:t>
            </w:r>
          </w:p>
        </w:tc>
        <w:tc>
          <w:tcPr>
            <w:tcW w:w="1852" w:type="dxa"/>
            <w:vAlign w:val="center"/>
          </w:tcPr>
          <w:p w14:paraId="5194867F" w14:textId="77777777" w:rsidR="008C2743" w:rsidRDefault="00000000">
            <w:pPr>
              <w:widowControl/>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付款方式</w:t>
            </w:r>
          </w:p>
        </w:tc>
        <w:tc>
          <w:tcPr>
            <w:tcW w:w="5442" w:type="dxa"/>
            <w:vAlign w:val="center"/>
          </w:tcPr>
          <w:p w14:paraId="49F88A22" w14:textId="289C510E" w:rsidR="008C2743" w:rsidRDefault="00C26A20">
            <w:pPr>
              <w:widowControl/>
              <w:shd w:val="clear" w:color="auto" w:fill="FFFFFF"/>
              <w:jc w:val="left"/>
              <w:rPr>
                <w:rFonts w:ascii="仿宋_GB2312" w:eastAsia="仿宋_GB2312" w:hAnsi="仿宋_GB2312" w:cs="仿宋_GB2312"/>
                <w:szCs w:val="21"/>
              </w:rPr>
            </w:pPr>
            <w:r w:rsidRPr="00C26A20">
              <w:rPr>
                <w:rFonts w:ascii="仿宋_GB2312" w:eastAsia="仿宋_GB2312" w:hAnsi="仿宋_GB2312" w:cs="仿宋_GB2312" w:hint="eastAsia"/>
                <w:szCs w:val="21"/>
              </w:rPr>
              <w:t>合同签订后</w:t>
            </w:r>
            <w:r w:rsidR="002952B9">
              <w:rPr>
                <w:rFonts w:ascii="仿宋_GB2312" w:eastAsia="仿宋_GB2312" w:hAnsi="仿宋_GB2312" w:cs="仿宋_GB2312"/>
                <w:szCs w:val="21"/>
              </w:rPr>
              <w:t>30</w:t>
            </w:r>
            <w:r w:rsidRPr="00C26A20">
              <w:rPr>
                <w:rFonts w:ascii="仿宋_GB2312" w:eastAsia="仿宋_GB2312" w:hAnsi="仿宋_GB2312" w:cs="仿宋_GB2312" w:hint="eastAsia"/>
                <w:szCs w:val="21"/>
              </w:rPr>
              <w:t>个工作日内支付合同总金额的 60%,剩余尾款于合同义务全部履行完毕后</w:t>
            </w:r>
            <w:r w:rsidR="002952B9">
              <w:rPr>
                <w:rFonts w:ascii="仿宋_GB2312" w:eastAsia="仿宋_GB2312" w:hAnsi="仿宋_GB2312" w:cs="仿宋_GB2312"/>
                <w:szCs w:val="21"/>
              </w:rPr>
              <w:t>30</w:t>
            </w:r>
            <w:r w:rsidRPr="00C26A20">
              <w:rPr>
                <w:rFonts w:ascii="仿宋_GB2312" w:eastAsia="仿宋_GB2312" w:hAnsi="仿宋_GB2312" w:cs="仿宋_GB2312" w:hint="eastAsia"/>
                <w:szCs w:val="21"/>
              </w:rPr>
              <w:t>个工作日内进行支付。</w:t>
            </w:r>
          </w:p>
        </w:tc>
        <w:tc>
          <w:tcPr>
            <w:tcW w:w="3316" w:type="dxa"/>
            <w:vAlign w:val="center"/>
          </w:tcPr>
          <w:p w14:paraId="205AE6B2" w14:textId="77777777" w:rsidR="008C2743" w:rsidRDefault="008C2743">
            <w:pPr>
              <w:adjustRightInd w:val="0"/>
              <w:snapToGrid w:val="0"/>
              <w:jc w:val="center"/>
              <w:rPr>
                <w:rFonts w:ascii="宋体" w:hAnsi="宋体" w:cs="宋体"/>
                <w:szCs w:val="21"/>
              </w:rPr>
            </w:pPr>
          </w:p>
        </w:tc>
        <w:tc>
          <w:tcPr>
            <w:tcW w:w="1559" w:type="dxa"/>
            <w:vAlign w:val="center"/>
          </w:tcPr>
          <w:p w14:paraId="5A50EBAA" w14:textId="77777777" w:rsidR="008C2743" w:rsidRDefault="008C2743">
            <w:pPr>
              <w:adjustRightInd w:val="0"/>
              <w:snapToGrid w:val="0"/>
              <w:jc w:val="center"/>
              <w:rPr>
                <w:rFonts w:ascii="宋体" w:hAnsi="宋体" w:cs="宋体"/>
                <w:szCs w:val="21"/>
              </w:rPr>
            </w:pPr>
          </w:p>
        </w:tc>
        <w:tc>
          <w:tcPr>
            <w:tcW w:w="1059" w:type="dxa"/>
            <w:vAlign w:val="center"/>
          </w:tcPr>
          <w:p w14:paraId="6D6DD104" w14:textId="77777777" w:rsidR="008C2743" w:rsidRDefault="008C2743">
            <w:pPr>
              <w:adjustRightInd w:val="0"/>
              <w:snapToGrid w:val="0"/>
              <w:jc w:val="center"/>
              <w:rPr>
                <w:rFonts w:ascii="宋体" w:hAnsi="宋体" w:cs="宋体"/>
                <w:szCs w:val="21"/>
              </w:rPr>
            </w:pPr>
          </w:p>
        </w:tc>
      </w:tr>
    </w:tbl>
    <w:p w14:paraId="5EA3AB9C" w14:textId="77777777" w:rsidR="008C2743" w:rsidRDefault="00000000">
      <w:pPr>
        <w:spacing w:line="360" w:lineRule="exact"/>
        <w:ind w:firstLineChars="196" w:firstLine="412"/>
        <w:rPr>
          <w:rFonts w:ascii="宋体" w:hAnsi="宋体" w:cs="宋体"/>
          <w:szCs w:val="21"/>
        </w:rPr>
      </w:pPr>
      <w:r>
        <w:rPr>
          <w:rFonts w:ascii="宋体" w:hAnsi="宋体" w:cs="宋体" w:hint="eastAsia"/>
          <w:szCs w:val="21"/>
        </w:rPr>
        <w:t>供应商：（盖公章）                 被授权代表：（签字或盖章）</w:t>
      </w:r>
    </w:p>
    <w:p w14:paraId="47FB72E9" w14:textId="77777777" w:rsidR="008C2743" w:rsidRDefault="008C2743">
      <w:pPr>
        <w:pStyle w:val="21"/>
        <w:tabs>
          <w:tab w:val="left" w:pos="1078"/>
          <w:tab w:val="left" w:pos="1176"/>
          <w:tab w:val="left" w:pos="1638"/>
          <w:tab w:val="left" w:pos="3920"/>
          <w:tab w:val="left" w:pos="5670"/>
        </w:tabs>
        <w:ind w:leftChars="0" w:left="0" w:firstLine="422"/>
        <w:rPr>
          <w:rFonts w:ascii="宋体" w:eastAsia="宋体" w:hAnsi="宋体" w:cs="宋体"/>
          <w:b/>
          <w:bCs/>
          <w:szCs w:val="21"/>
        </w:rPr>
      </w:pPr>
    </w:p>
    <w:p w14:paraId="14743C6C" w14:textId="77777777" w:rsidR="008C2743" w:rsidRDefault="00000000">
      <w:pPr>
        <w:pStyle w:val="21"/>
        <w:tabs>
          <w:tab w:val="left" w:pos="1078"/>
          <w:tab w:val="left" w:pos="1176"/>
          <w:tab w:val="left" w:pos="1638"/>
          <w:tab w:val="left" w:pos="3920"/>
          <w:tab w:val="left" w:pos="5670"/>
        </w:tabs>
        <w:ind w:leftChars="0" w:left="0" w:firstLineChars="0" w:firstLine="0"/>
        <w:rPr>
          <w:rFonts w:ascii="宋体" w:eastAsia="宋体" w:hAnsi="宋体" w:cs="宋体"/>
          <w:b/>
          <w:bCs/>
          <w:szCs w:val="21"/>
        </w:rPr>
      </w:pPr>
      <w:r>
        <w:rPr>
          <w:rFonts w:ascii="宋体" w:eastAsia="宋体" w:hAnsi="宋体" w:cs="宋体" w:hint="eastAsia"/>
          <w:b/>
          <w:bCs/>
          <w:szCs w:val="21"/>
        </w:rPr>
        <w:t>注：1、表中须按列出的内容或技术参数做出一一偏离/响应,表格内容自行拓展。此表内容若与响应文件中其他技术规格/参数响应内容不一致，以此表为准！</w:t>
      </w:r>
    </w:p>
    <w:p w14:paraId="4A3EC4AA" w14:textId="77777777" w:rsidR="008C2743" w:rsidRDefault="00000000">
      <w:pPr>
        <w:rPr>
          <w:rFonts w:ascii="宋体" w:eastAsia="宋体" w:hAnsi="宋体" w:cs="宋体"/>
          <w:b/>
          <w:bCs/>
          <w:szCs w:val="21"/>
        </w:rPr>
        <w:sectPr w:rsidR="008C2743">
          <w:pgSz w:w="16838" w:h="11906" w:orient="landscape"/>
          <w:pgMar w:top="1083" w:right="1440" w:bottom="1083" w:left="1440" w:header="851" w:footer="992" w:gutter="0"/>
          <w:cols w:space="0"/>
          <w:docGrid w:type="lines" w:linePitch="314"/>
        </w:sectPr>
      </w:pPr>
      <w:r>
        <w:rPr>
          <w:rFonts w:ascii="宋体" w:eastAsia="宋体" w:hAnsi="宋体" w:cs="宋体" w:hint="eastAsia"/>
          <w:b/>
          <w:bCs/>
          <w:szCs w:val="21"/>
        </w:rPr>
        <w:t>2、若供应商无偏离，也应填报此表。</w:t>
      </w:r>
    </w:p>
    <w:p w14:paraId="066949BE" w14:textId="77777777" w:rsidR="008C2743" w:rsidRPr="0075150A" w:rsidRDefault="00000000" w:rsidP="0075150A">
      <w:pPr>
        <w:pStyle w:val="2"/>
        <w:spacing w:line="360" w:lineRule="auto"/>
        <w:rPr>
          <w:rFonts w:ascii="仿宋" w:eastAsia="仿宋" w:hAnsi="仿宋" w:cs="仿宋"/>
        </w:rPr>
      </w:pPr>
      <w:r>
        <w:rPr>
          <w:rFonts w:ascii="仿宋" w:eastAsia="仿宋" w:hAnsi="仿宋" w:cs="仿宋" w:hint="eastAsia"/>
        </w:rPr>
        <w:lastRenderedPageBreak/>
        <w:t>附件7 服务方案</w:t>
      </w:r>
    </w:p>
    <w:p w14:paraId="103EA092" w14:textId="77777777" w:rsidR="008C2743" w:rsidRDefault="008C2743">
      <w:pPr>
        <w:rPr>
          <w:rFonts w:ascii="仿宋" w:eastAsia="仿宋" w:hAnsi="仿宋" w:cs="仿宋"/>
          <w:b/>
          <w:bCs/>
          <w:sz w:val="32"/>
          <w:szCs w:val="32"/>
        </w:rPr>
      </w:pPr>
    </w:p>
    <w:p w14:paraId="4DA2AA66" w14:textId="77777777" w:rsidR="008C2743" w:rsidRPr="0075150A" w:rsidRDefault="00000000" w:rsidP="0075150A">
      <w:pPr>
        <w:pStyle w:val="2"/>
        <w:spacing w:line="360" w:lineRule="auto"/>
        <w:rPr>
          <w:rFonts w:ascii="仿宋" w:eastAsia="仿宋" w:hAnsi="仿宋" w:cs="仿宋"/>
        </w:rPr>
      </w:pPr>
      <w:r>
        <w:rPr>
          <w:rFonts w:ascii="仿宋" w:eastAsia="仿宋" w:hAnsi="仿宋" w:cs="仿宋" w:hint="eastAsia"/>
        </w:rPr>
        <w:t>附件8 其他材料</w:t>
      </w:r>
    </w:p>
    <w:p w14:paraId="2C7EF764" w14:textId="0FDE52BE" w:rsidR="008C2743" w:rsidRPr="002952B9" w:rsidRDefault="00000000" w:rsidP="002952B9">
      <w:pPr>
        <w:widowControl/>
        <w:shd w:val="clear" w:color="auto" w:fill="FFFFFF"/>
        <w:spacing w:line="360" w:lineRule="atLeast"/>
        <w:jc w:val="left"/>
        <w:rPr>
          <w:rFonts w:ascii="宋体" w:eastAsia="宋体" w:hAnsi="宋体" w:cs="宋体"/>
          <w:kern w:val="0"/>
        </w:rPr>
      </w:pPr>
      <w:r>
        <w:rPr>
          <w:rFonts w:ascii="宋体" w:eastAsia="宋体" w:hAnsi="宋体" w:cs="宋体" w:hint="eastAsia"/>
          <w:kern w:val="0"/>
        </w:rPr>
        <w:t>其他询比文件要求的评审所需材料（包括但不限于证书、合同、证明材料等）。</w:t>
      </w:r>
    </w:p>
    <w:sectPr w:rsidR="008C2743" w:rsidRPr="002952B9">
      <w:pgSz w:w="11906" w:h="16838"/>
      <w:pgMar w:top="1440" w:right="1083" w:bottom="1440" w:left="1083" w:header="851" w:footer="992" w:gutter="0"/>
      <w:cols w:space="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B15C" w14:textId="77777777" w:rsidR="00652BE9" w:rsidRDefault="00652BE9" w:rsidP="0075150A">
      <w:r>
        <w:separator/>
      </w:r>
    </w:p>
  </w:endnote>
  <w:endnote w:type="continuationSeparator" w:id="0">
    <w:p w14:paraId="42C45099" w14:textId="77777777" w:rsidR="00652BE9" w:rsidRDefault="00652BE9" w:rsidP="0075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5CA752EA-199B-4B21-9C12-9F448D386049}"/>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embedRegular r:id="rId2" w:subsetted="1" w:fontKey="{0921CC15-253A-4C68-A40E-474DDFBB0C8D}"/>
    <w:embedBold r:id="rId3" w:subsetted="1" w:fontKey="{535C9894-B5CC-49D3-93C3-5B360F6ED82C}"/>
  </w:font>
  <w:font w:name="DokChampa">
    <w:altName w:val="Leelawadee UI"/>
    <w:charset w:val="DE"/>
    <w:family w:val="swiss"/>
    <w:pitch w:val="variable"/>
    <w:sig w:usb0="83000003" w:usb1="00000000" w:usb2="00000000" w:usb3="00000000" w:csb0="00010001" w:csb1="00000000"/>
  </w:font>
  <w:font w:name="仿宋_GB2312">
    <w:panose1 w:val="02010609030101010101"/>
    <w:charset w:val="86"/>
    <w:family w:val="modern"/>
    <w:pitch w:val="fixed"/>
    <w:sig w:usb0="00000001" w:usb1="080E0000" w:usb2="00000010" w:usb3="00000000" w:csb0="00040000" w:csb1="00000000"/>
    <w:embedRegular r:id="rId4" w:subsetted="1" w:fontKey="{AC665C9E-7715-45F4-A5B3-1ED2D365A0CD}"/>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iti SC Light">
    <w:altName w:val="Microsoft YaHei UI"/>
    <w:charset w:val="50"/>
    <w:family w:val="auto"/>
    <w:pitch w:val="default"/>
    <w:sig w:usb0="00000000" w:usb1="00000000" w:usb2="00000010" w:usb3="00000000" w:csb0="003E0000" w:csb1="00000000"/>
  </w:font>
  <w:font w:name="黑体">
    <w:altName w:val="SimHei"/>
    <w:panose1 w:val="02010609060101010101"/>
    <w:charset w:val="86"/>
    <w:family w:val="modern"/>
    <w:pitch w:val="fixed"/>
    <w:sig w:usb0="800002BF" w:usb1="38CF7CFA" w:usb2="00000016" w:usb3="00000000" w:csb0="00040001" w:csb1="00000000"/>
    <w:embedRegular r:id="rId5" w:subsetted="1" w:fontKey="{A8F1A404-F34F-4B77-B11C-B70EB03860B3}"/>
  </w:font>
  <w:font w:name="方正小标宋简体">
    <w:panose1 w:val="02000000000000000000"/>
    <w:charset w:val="86"/>
    <w:family w:val="auto"/>
    <w:pitch w:val="variable"/>
    <w:sig w:usb0="A00002BF" w:usb1="184F6CFA" w:usb2="00000012" w:usb3="00000000" w:csb0="00040001" w:csb1="00000000"/>
    <w:embedRegular r:id="rId6" w:subsetted="1" w:fontKey="{7E49524D-1DFB-4AD0-8D88-7B77690171E7}"/>
  </w:font>
  <w:font w:name="方正小标宋_GBK">
    <w:charset w:val="86"/>
    <w:family w:val="script"/>
    <w:pitch w:val="default"/>
    <w:sig w:usb0="A00002BF" w:usb1="38CF7CFA" w:usb2="00082016" w:usb3="00000000" w:csb0="00040001" w:csb1="00000000"/>
    <w:embedRegular r:id="rId7" w:subsetted="1" w:fontKey="{A09220B3-D401-4254-AE19-8200778F6EF1}"/>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7BAB" w14:textId="77777777" w:rsidR="00652BE9" w:rsidRDefault="00652BE9" w:rsidP="0075150A">
      <w:r>
        <w:separator/>
      </w:r>
    </w:p>
  </w:footnote>
  <w:footnote w:type="continuationSeparator" w:id="0">
    <w:p w14:paraId="63EC65A7" w14:textId="77777777" w:rsidR="00652BE9" w:rsidRDefault="00652BE9" w:rsidP="00751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5E0E4"/>
    <w:multiLevelType w:val="singleLevel"/>
    <w:tmpl w:val="6225E0E4"/>
    <w:lvl w:ilvl="0">
      <w:start w:val="1"/>
      <w:numFmt w:val="chineseCounting"/>
      <w:suff w:val="nothing"/>
      <w:lvlText w:val="%1、"/>
      <w:lvlJc w:val="left"/>
      <w:rPr>
        <w:rFonts w:hint="eastAsia"/>
      </w:rPr>
    </w:lvl>
  </w:abstractNum>
  <w:num w:numId="1" w16cid:durableId="126819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157"/>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BiYzhhMDA0ZjA0YjY4YWM0Njc5YjA3MTcwZDIwMWMifQ=="/>
  </w:docVars>
  <w:rsids>
    <w:rsidRoot w:val="00BF5F8F"/>
    <w:rsid w:val="00061CD5"/>
    <w:rsid w:val="0009212F"/>
    <w:rsid w:val="000A7E7A"/>
    <w:rsid w:val="001046BA"/>
    <w:rsid w:val="001214CA"/>
    <w:rsid w:val="00177693"/>
    <w:rsid w:val="0018117D"/>
    <w:rsid w:val="001C6DBD"/>
    <w:rsid w:val="001C7D5E"/>
    <w:rsid w:val="001D3BF3"/>
    <w:rsid w:val="0020662B"/>
    <w:rsid w:val="002307B7"/>
    <w:rsid w:val="002418CC"/>
    <w:rsid w:val="00247F72"/>
    <w:rsid w:val="002663D8"/>
    <w:rsid w:val="002952B9"/>
    <w:rsid w:val="002A3F8F"/>
    <w:rsid w:val="002B600B"/>
    <w:rsid w:val="002C0578"/>
    <w:rsid w:val="002D1A9B"/>
    <w:rsid w:val="002E419D"/>
    <w:rsid w:val="002F0C61"/>
    <w:rsid w:val="00315DDE"/>
    <w:rsid w:val="00452FF3"/>
    <w:rsid w:val="00523EB0"/>
    <w:rsid w:val="00555A14"/>
    <w:rsid w:val="005857F1"/>
    <w:rsid w:val="00593848"/>
    <w:rsid w:val="005A270B"/>
    <w:rsid w:val="00604219"/>
    <w:rsid w:val="00652BE9"/>
    <w:rsid w:val="0067604F"/>
    <w:rsid w:val="006E3531"/>
    <w:rsid w:val="00702F51"/>
    <w:rsid w:val="00747383"/>
    <w:rsid w:val="0075150A"/>
    <w:rsid w:val="007703E0"/>
    <w:rsid w:val="00782927"/>
    <w:rsid w:val="00791382"/>
    <w:rsid w:val="007F7CE2"/>
    <w:rsid w:val="0080349B"/>
    <w:rsid w:val="0085558B"/>
    <w:rsid w:val="00855969"/>
    <w:rsid w:val="0088662E"/>
    <w:rsid w:val="00887B9A"/>
    <w:rsid w:val="008C2743"/>
    <w:rsid w:val="008F21EA"/>
    <w:rsid w:val="009055E4"/>
    <w:rsid w:val="00943F57"/>
    <w:rsid w:val="0094557D"/>
    <w:rsid w:val="009A58CC"/>
    <w:rsid w:val="009C130D"/>
    <w:rsid w:val="00A02065"/>
    <w:rsid w:val="00A07BC5"/>
    <w:rsid w:val="00A179D8"/>
    <w:rsid w:val="00A323B7"/>
    <w:rsid w:val="00A73AE8"/>
    <w:rsid w:val="00AE6AF6"/>
    <w:rsid w:val="00B421ED"/>
    <w:rsid w:val="00B77D9F"/>
    <w:rsid w:val="00B9212F"/>
    <w:rsid w:val="00BB70E8"/>
    <w:rsid w:val="00BE5537"/>
    <w:rsid w:val="00BF5F8F"/>
    <w:rsid w:val="00C171DC"/>
    <w:rsid w:val="00C26A20"/>
    <w:rsid w:val="00C35C9E"/>
    <w:rsid w:val="00C65947"/>
    <w:rsid w:val="00C74745"/>
    <w:rsid w:val="00C912A7"/>
    <w:rsid w:val="00CB4D03"/>
    <w:rsid w:val="00D63438"/>
    <w:rsid w:val="00D871B1"/>
    <w:rsid w:val="00D95539"/>
    <w:rsid w:val="00D95904"/>
    <w:rsid w:val="00DB499C"/>
    <w:rsid w:val="00DD49B4"/>
    <w:rsid w:val="00E50A9D"/>
    <w:rsid w:val="00E53834"/>
    <w:rsid w:val="00E570D6"/>
    <w:rsid w:val="00E8588C"/>
    <w:rsid w:val="00F26D62"/>
    <w:rsid w:val="00F86BD3"/>
    <w:rsid w:val="00FB30AF"/>
    <w:rsid w:val="01127E11"/>
    <w:rsid w:val="01440DD4"/>
    <w:rsid w:val="01AC475F"/>
    <w:rsid w:val="023F763D"/>
    <w:rsid w:val="02681684"/>
    <w:rsid w:val="02C646E1"/>
    <w:rsid w:val="03327FC8"/>
    <w:rsid w:val="039E565E"/>
    <w:rsid w:val="03F4380B"/>
    <w:rsid w:val="042B5143"/>
    <w:rsid w:val="0462668B"/>
    <w:rsid w:val="06AB5D3F"/>
    <w:rsid w:val="06D528A0"/>
    <w:rsid w:val="06E4619D"/>
    <w:rsid w:val="071B79EB"/>
    <w:rsid w:val="07807554"/>
    <w:rsid w:val="07AC6975"/>
    <w:rsid w:val="08B17951"/>
    <w:rsid w:val="098B3F8E"/>
    <w:rsid w:val="09A514F4"/>
    <w:rsid w:val="09EC1A49"/>
    <w:rsid w:val="0A611896"/>
    <w:rsid w:val="0B3A4174"/>
    <w:rsid w:val="0B4547ED"/>
    <w:rsid w:val="0B860DFF"/>
    <w:rsid w:val="0BBC2B25"/>
    <w:rsid w:val="0CD7116A"/>
    <w:rsid w:val="0D2C66BD"/>
    <w:rsid w:val="0D4D75F3"/>
    <w:rsid w:val="0D7336B7"/>
    <w:rsid w:val="0EBB5ABC"/>
    <w:rsid w:val="10437D3D"/>
    <w:rsid w:val="104B7DBB"/>
    <w:rsid w:val="109158BE"/>
    <w:rsid w:val="10A905A2"/>
    <w:rsid w:val="10EF3FDF"/>
    <w:rsid w:val="11401B5A"/>
    <w:rsid w:val="12156A0E"/>
    <w:rsid w:val="127A7F25"/>
    <w:rsid w:val="129A7E91"/>
    <w:rsid w:val="12F24A51"/>
    <w:rsid w:val="136442CB"/>
    <w:rsid w:val="13974695"/>
    <w:rsid w:val="13CC0DC2"/>
    <w:rsid w:val="143E2472"/>
    <w:rsid w:val="14DD1BCF"/>
    <w:rsid w:val="14ED4112"/>
    <w:rsid w:val="153E6A3D"/>
    <w:rsid w:val="15A46B04"/>
    <w:rsid w:val="16D46968"/>
    <w:rsid w:val="16E00A6F"/>
    <w:rsid w:val="17461B3F"/>
    <w:rsid w:val="17914E66"/>
    <w:rsid w:val="1807554D"/>
    <w:rsid w:val="18C96438"/>
    <w:rsid w:val="19173FB9"/>
    <w:rsid w:val="194104B0"/>
    <w:rsid w:val="1990114D"/>
    <w:rsid w:val="19D308D4"/>
    <w:rsid w:val="1A424B3D"/>
    <w:rsid w:val="1ACC2385"/>
    <w:rsid w:val="1D5501C0"/>
    <w:rsid w:val="1D9826CB"/>
    <w:rsid w:val="1ECF7322"/>
    <w:rsid w:val="1EF83A1C"/>
    <w:rsid w:val="1F0146F7"/>
    <w:rsid w:val="20194AB6"/>
    <w:rsid w:val="2110504E"/>
    <w:rsid w:val="21112ACF"/>
    <w:rsid w:val="21414772"/>
    <w:rsid w:val="2221328A"/>
    <w:rsid w:val="22486363"/>
    <w:rsid w:val="23243679"/>
    <w:rsid w:val="232C4FF2"/>
    <w:rsid w:val="23D902C0"/>
    <w:rsid w:val="23E9595E"/>
    <w:rsid w:val="23F737D5"/>
    <w:rsid w:val="24DB1C0B"/>
    <w:rsid w:val="25AF5095"/>
    <w:rsid w:val="2624631F"/>
    <w:rsid w:val="265A5438"/>
    <w:rsid w:val="270C52A9"/>
    <w:rsid w:val="27480EC4"/>
    <w:rsid w:val="277F4CDB"/>
    <w:rsid w:val="284460E4"/>
    <w:rsid w:val="28D303FE"/>
    <w:rsid w:val="29235EBF"/>
    <w:rsid w:val="29316FC1"/>
    <w:rsid w:val="29692833"/>
    <w:rsid w:val="297A7E50"/>
    <w:rsid w:val="2ADA2ADB"/>
    <w:rsid w:val="2B1803C1"/>
    <w:rsid w:val="2B1C1A99"/>
    <w:rsid w:val="2B8C79C6"/>
    <w:rsid w:val="2C2F340C"/>
    <w:rsid w:val="2E020414"/>
    <w:rsid w:val="2E270C85"/>
    <w:rsid w:val="2F097BF8"/>
    <w:rsid w:val="2F1A1766"/>
    <w:rsid w:val="2F681955"/>
    <w:rsid w:val="2FB42D5D"/>
    <w:rsid w:val="2FB90FA6"/>
    <w:rsid w:val="30FA0A66"/>
    <w:rsid w:val="31FF4A78"/>
    <w:rsid w:val="3245102E"/>
    <w:rsid w:val="32877139"/>
    <w:rsid w:val="32D36CBF"/>
    <w:rsid w:val="32ED6F5F"/>
    <w:rsid w:val="32F62E2B"/>
    <w:rsid w:val="338E62A6"/>
    <w:rsid w:val="33BB353F"/>
    <w:rsid w:val="34276A20"/>
    <w:rsid w:val="342E1156"/>
    <w:rsid w:val="34513A22"/>
    <w:rsid w:val="34A84F4F"/>
    <w:rsid w:val="35486AF7"/>
    <w:rsid w:val="36951179"/>
    <w:rsid w:val="36E23D1C"/>
    <w:rsid w:val="37D22C05"/>
    <w:rsid w:val="38553914"/>
    <w:rsid w:val="392E6561"/>
    <w:rsid w:val="39C742BF"/>
    <w:rsid w:val="3A7E52C6"/>
    <w:rsid w:val="3A897546"/>
    <w:rsid w:val="3B8A49B2"/>
    <w:rsid w:val="3BAB2D28"/>
    <w:rsid w:val="3C3F5437"/>
    <w:rsid w:val="3C6A3BB1"/>
    <w:rsid w:val="3CF21098"/>
    <w:rsid w:val="3D5441B9"/>
    <w:rsid w:val="3D6833D9"/>
    <w:rsid w:val="3DA5349E"/>
    <w:rsid w:val="3DF5589F"/>
    <w:rsid w:val="3E6853F0"/>
    <w:rsid w:val="3E7F33BB"/>
    <w:rsid w:val="3F0824F4"/>
    <w:rsid w:val="3F995F93"/>
    <w:rsid w:val="3FA806EF"/>
    <w:rsid w:val="3FDB2873"/>
    <w:rsid w:val="41913B31"/>
    <w:rsid w:val="419D0727"/>
    <w:rsid w:val="419F31E8"/>
    <w:rsid w:val="42051A04"/>
    <w:rsid w:val="42712B7D"/>
    <w:rsid w:val="427E1700"/>
    <w:rsid w:val="42E52AD1"/>
    <w:rsid w:val="43D42647"/>
    <w:rsid w:val="44086C26"/>
    <w:rsid w:val="440A2AAE"/>
    <w:rsid w:val="44616EA5"/>
    <w:rsid w:val="44DA544E"/>
    <w:rsid w:val="458A4B1F"/>
    <w:rsid w:val="45A5284F"/>
    <w:rsid w:val="45A71B75"/>
    <w:rsid w:val="45EC275D"/>
    <w:rsid w:val="46184EC6"/>
    <w:rsid w:val="46424C1D"/>
    <w:rsid w:val="464E6E2C"/>
    <w:rsid w:val="466B3CA7"/>
    <w:rsid w:val="47044DA5"/>
    <w:rsid w:val="475F50A3"/>
    <w:rsid w:val="47B03B5B"/>
    <w:rsid w:val="48280796"/>
    <w:rsid w:val="48927A1F"/>
    <w:rsid w:val="48C838B1"/>
    <w:rsid w:val="4948707A"/>
    <w:rsid w:val="4A3A3C39"/>
    <w:rsid w:val="4C9B3AB5"/>
    <w:rsid w:val="4E084D1F"/>
    <w:rsid w:val="4E2C19B4"/>
    <w:rsid w:val="4E4034DD"/>
    <w:rsid w:val="4E4873AF"/>
    <w:rsid w:val="4EDE5275"/>
    <w:rsid w:val="4EE403F6"/>
    <w:rsid w:val="4F3E697A"/>
    <w:rsid w:val="502C161F"/>
    <w:rsid w:val="50944EAF"/>
    <w:rsid w:val="514D52EF"/>
    <w:rsid w:val="51A27694"/>
    <w:rsid w:val="51E43809"/>
    <w:rsid w:val="525C788D"/>
    <w:rsid w:val="53990623"/>
    <w:rsid w:val="53AB3D50"/>
    <w:rsid w:val="54574766"/>
    <w:rsid w:val="545B23CA"/>
    <w:rsid w:val="55344B81"/>
    <w:rsid w:val="569972ED"/>
    <w:rsid w:val="56A812A9"/>
    <w:rsid w:val="56C26F55"/>
    <w:rsid w:val="57DB7E78"/>
    <w:rsid w:val="582E72A1"/>
    <w:rsid w:val="59A55F73"/>
    <w:rsid w:val="5A8718DC"/>
    <w:rsid w:val="5ADA656B"/>
    <w:rsid w:val="5B150D2B"/>
    <w:rsid w:val="5B1D3D8B"/>
    <w:rsid w:val="5B3475AF"/>
    <w:rsid w:val="5B3F4CF3"/>
    <w:rsid w:val="5BFE23FA"/>
    <w:rsid w:val="5CBD1826"/>
    <w:rsid w:val="5CCC341D"/>
    <w:rsid w:val="5CEB62F1"/>
    <w:rsid w:val="5D15020B"/>
    <w:rsid w:val="5D207CD9"/>
    <w:rsid w:val="5D852344"/>
    <w:rsid w:val="5DA4253B"/>
    <w:rsid w:val="5E361890"/>
    <w:rsid w:val="5E3E4826"/>
    <w:rsid w:val="5E4D6E4F"/>
    <w:rsid w:val="5F8B1C87"/>
    <w:rsid w:val="5FE429DF"/>
    <w:rsid w:val="5FF05A6E"/>
    <w:rsid w:val="5FFC44F5"/>
    <w:rsid w:val="6098238E"/>
    <w:rsid w:val="60DA41F1"/>
    <w:rsid w:val="617E5285"/>
    <w:rsid w:val="62605433"/>
    <w:rsid w:val="62832BCA"/>
    <w:rsid w:val="632C2010"/>
    <w:rsid w:val="632D7BEF"/>
    <w:rsid w:val="634E142A"/>
    <w:rsid w:val="63927568"/>
    <w:rsid w:val="64063AB3"/>
    <w:rsid w:val="64202DC6"/>
    <w:rsid w:val="64395575"/>
    <w:rsid w:val="64517A4F"/>
    <w:rsid w:val="64CF6B91"/>
    <w:rsid w:val="64DB5A06"/>
    <w:rsid w:val="656071F2"/>
    <w:rsid w:val="656653DE"/>
    <w:rsid w:val="678D5F79"/>
    <w:rsid w:val="68CC52CB"/>
    <w:rsid w:val="6908207B"/>
    <w:rsid w:val="69366BE8"/>
    <w:rsid w:val="69DF102E"/>
    <w:rsid w:val="6A200F56"/>
    <w:rsid w:val="6B1424A7"/>
    <w:rsid w:val="6B9A10D7"/>
    <w:rsid w:val="6CD61F9E"/>
    <w:rsid w:val="6D1F200B"/>
    <w:rsid w:val="6D2A0812"/>
    <w:rsid w:val="6D721A2A"/>
    <w:rsid w:val="6E3556C0"/>
    <w:rsid w:val="6E62679B"/>
    <w:rsid w:val="6EDA0016"/>
    <w:rsid w:val="6EFA6AE0"/>
    <w:rsid w:val="6F9D0DCD"/>
    <w:rsid w:val="70A97D79"/>
    <w:rsid w:val="71573B9F"/>
    <w:rsid w:val="71581D09"/>
    <w:rsid w:val="71A826D4"/>
    <w:rsid w:val="71B33B00"/>
    <w:rsid w:val="71F72C8D"/>
    <w:rsid w:val="72741FFE"/>
    <w:rsid w:val="735008A6"/>
    <w:rsid w:val="73E0463F"/>
    <w:rsid w:val="7543427E"/>
    <w:rsid w:val="756957B0"/>
    <w:rsid w:val="76524305"/>
    <w:rsid w:val="76BA0172"/>
    <w:rsid w:val="7702635B"/>
    <w:rsid w:val="77280012"/>
    <w:rsid w:val="776F6DFF"/>
    <w:rsid w:val="7770248B"/>
    <w:rsid w:val="77724596"/>
    <w:rsid w:val="777971DA"/>
    <w:rsid w:val="77FB0EAD"/>
    <w:rsid w:val="787760D4"/>
    <w:rsid w:val="78AD22F7"/>
    <w:rsid w:val="793D4D17"/>
    <w:rsid w:val="7A5F4776"/>
    <w:rsid w:val="7A8B709C"/>
    <w:rsid w:val="7A9962C0"/>
    <w:rsid w:val="7AA412A7"/>
    <w:rsid w:val="7B217988"/>
    <w:rsid w:val="7C206720"/>
    <w:rsid w:val="7CAF4606"/>
    <w:rsid w:val="7D0E5A5A"/>
    <w:rsid w:val="7D2532CF"/>
    <w:rsid w:val="7D935DC6"/>
    <w:rsid w:val="7E3A23D1"/>
    <w:rsid w:val="7E3F6B88"/>
    <w:rsid w:val="7E4B683A"/>
    <w:rsid w:val="7F03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62EC48CC"/>
  <w15:docId w15:val="{D38E948C-EAEB-4078-8197-7E203F7D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a3"/>
    <w:next w:val="a"/>
    <w:uiPriority w:val="39"/>
    <w:qFormat/>
    <w:pPr>
      <w:tabs>
        <w:tab w:val="left" w:pos="1800"/>
      </w:tabs>
      <w:spacing w:before="480" w:line="360" w:lineRule="auto"/>
      <w:jc w:val="left"/>
    </w:pPr>
    <w:rPr>
      <w:rFonts w:ascii="仿宋" w:eastAsia="仿宋" w:hAnsi="仿宋"/>
      <w:color w:val="000000"/>
      <w:kern w:val="0"/>
      <w:szCs w:val="32"/>
    </w:rPr>
  </w:style>
  <w:style w:type="paragraph" w:customStyle="1" w:styleId="a3">
    <w:name w:val="【正文】"/>
    <w:basedOn w:val="a"/>
    <w:qFormat/>
    <w:pPr>
      <w:ind w:firstLineChars="200" w:firstLine="480"/>
    </w:pPr>
    <w:rPr>
      <w:rFonts w:ascii="Calibri" w:hAnsi="Calibri" w:cs="DokChampa"/>
      <w:sz w:val="24"/>
    </w:rPr>
  </w:style>
  <w:style w:type="paragraph" w:styleId="a4">
    <w:name w:val="Normal Indent"/>
    <w:basedOn w:val="a"/>
    <w:qFormat/>
    <w:pPr>
      <w:spacing w:beforeLines="50" w:before="156" w:line="360" w:lineRule="auto"/>
      <w:ind w:firstLineChars="200" w:firstLine="200"/>
    </w:pPr>
    <w:rPr>
      <w:rFonts w:ascii="仿宋_GB2312" w:eastAsia="仿宋_GB2312"/>
      <w:sz w:val="24"/>
      <w:szCs w:val="32"/>
    </w:rPr>
  </w:style>
  <w:style w:type="paragraph" w:styleId="a5">
    <w:name w:val="annotation text"/>
    <w:basedOn w:val="a"/>
    <w:unhideWhenUsed/>
    <w:qFormat/>
    <w:pPr>
      <w:jc w:val="left"/>
    </w:pPr>
  </w:style>
  <w:style w:type="paragraph" w:styleId="a6">
    <w:name w:val="Body Text"/>
    <w:basedOn w:val="a"/>
    <w:next w:val="a7"/>
    <w:qFormat/>
    <w:rPr>
      <w:rFonts w:ascii="宋体" w:hAnsi="Arial"/>
      <w:sz w:val="28"/>
    </w:rPr>
  </w:style>
  <w:style w:type="paragraph" w:styleId="a7">
    <w:name w:val="Date"/>
    <w:basedOn w:val="a"/>
    <w:next w:val="a"/>
    <w:qFormat/>
    <w:pPr>
      <w:adjustRightInd w:val="0"/>
      <w:spacing w:line="360" w:lineRule="atLeast"/>
    </w:pPr>
    <w:rPr>
      <w:rFonts w:ascii="宋体" w:hAnsi="Times New Roman"/>
      <w:kern w:val="0"/>
      <w:sz w:val="24"/>
      <w:szCs w:val="20"/>
    </w:rPr>
  </w:style>
  <w:style w:type="paragraph" w:styleId="a8">
    <w:name w:val="Body Text Indent"/>
    <w:basedOn w:val="a"/>
    <w:next w:val="a6"/>
    <w:uiPriority w:val="99"/>
    <w:unhideWhenUsed/>
    <w:qFormat/>
    <w:pPr>
      <w:spacing w:after="120"/>
      <w:ind w:leftChars="200" w:left="420"/>
    </w:pPr>
  </w:style>
  <w:style w:type="paragraph" w:styleId="a9">
    <w:name w:val="Plain Text"/>
    <w:basedOn w:val="a"/>
    <w:qFormat/>
    <w:rPr>
      <w:rFonts w:ascii="宋体" w:hAnsi="Courier New"/>
    </w:rPr>
  </w:style>
  <w:style w:type="paragraph" w:styleId="20">
    <w:name w:val="Body Text Indent 2"/>
    <w:basedOn w:val="a"/>
    <w:qFormat/>
    <w:pPr>
      <w:ind w:left="630" w:firstLine="645"/>
    </w:pPr>
    <w:rPr>
      <w:rFonts w:ascii="Arial" w:eastAsia="仿宋_GB2312" w:hAnsi="Arial"/>
      <w:sz w:val="32"/>
    </w:rPr>
  </w:style>
  <w:style w:type="paragraph" w:styleId="aa">
    <w:name w:val="Balloon Text"/>
    <w:basedOn w:val="a"/>
    <w:link w:val="ab"/>
    <w:uiPriority w:val="99"/>
    <w:semiHidden/>
    <w:unhideWhenUsed/>
    <w:qFormat/>
    <w:rPr>
      <w:rFonts w:ascii="Heiti SC Light" w:eastAsia="Heiti SC Light"/>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envelope return"/>
    <w:basedOn w:val="a"/>
    <w:qFormat/>
    <w:pPr>
      <w:snapToGrid w:val="0"/>
    </w:pPr>
    <w:rPr>
      <w:rFonts w:ascii="Arial" w:hAnsi="Arial"/>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1">
    <w:name w:val="Body Text First Indent 2"/>
    <w:basedOn w:val="a8"/>
    <w:next w:val="xl53"/>
    <w:uiPriority w:val="99"/>
    <w:semiHidden/>
    <w:unhideWhenUsed/>
    <w:qFormat/>
    <w:pPr>
      <w:ind w:firstLineChars="200" w:firstLine="420"/>
    </w:pPr>
  </w:style>
  <w:style w:type="paragraph" w:customStyle="1" w:styleId="xl53">
    <w:name w:val="xl53"/>
    <w:basedOn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Hyperlink"/>
    <w:basedOn w:val="a0"/>
    <w:uiPriority w:val="99"/>
    <w:semiHidden/>
    <w:unhideWhenUsed/>
    <w:qFormat/>
    <w:rPr>
      <w:color w:val="0000FF"/>
      <w:u w:val="single"/>
    </w:rPr>
  </w:style>
  <w:style w:type="character" w:styleId="af5">
    <w:name w:val="annotation reference"/>
    <w:basedOn w:val="a0"/>
    <w:uiPriority w:val="99"/>
    <w:semiHidden/>
    <w:unhideWhenUsed/>
    <w:qFormat/>
    <w:rPr>
      <w:sz w:val="21"/>
      <w:szCs w:val="21"/>
    </w:rPr>
  </w:style>
  <w:style w:type="paragraph" w:customStyle="1" w:styleId="11">
    <w:name w:val="无间隔1"/>
    <w:uiPriority w:val="99"/>
    <w:qFormat/>
    <w:pPr>
      <w:widowControl w:val="0"/>
      <w:jc w:val="center"/>
    </w:pPr>
    <w:rPr>
      <w:rFonts w:cs="黑体"/>
      <w:kern w:val="2"/>
      <w:sz w:val="21"/>
      <w:szCs w:val="21"/>
    </w:rPr>
  </w:style>
  <w:style w:type="character" w:customStyle="1" w:styleId="af0">
    <w:name w:val="页眉 字符"/>
    <w:basedOn w:val="a0"/>
    <w:link w:val="af"/>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highlight">
    <w:name w:val="highlight"/>
    <w:basedOn w:val="a0"/>
    <w:qFormat/>
  </w:style>
  <w:style w:type="paragraph" w:styleId="af6">
    <w:name w:val="List Paragraph"/>
    <w:basedOn w:val="a"/>
    <w:uiPriority w:val="34"/>
    <w:qFormat/>
    <w:pPr>
      <w:ind w:firstLineChars="200" w:firstLine="420"/>
    </w:pPr>
  </w:style>
  <w:style w:type="character" w:customStyle="1" w:styleId="ab">
    <w:name w:val="批注框文本 字符"/>
    <w:basedOn w:val="a0"/>
    <w:link w:val="aa"/>
    <w:uiPriority w:val="99"/>
    <w:semiHidden/>
    <w:qFormat/>
    <w:rPr>
      <w:rFonts w:ascii="Heiti SC Light" w:eastAsia="Heiti SC Light" w:hAnsiTheme="minorHAnsi" w:cstheme="minorBidi"/>
      <w:kern w:val="2"/>
      <w:sz w:val="18"/>
      <w:szCs w:val="18"/>
    </w:rPr>
  </w:style>
  <w:style w:type="paragraph" w:customStyle="1" w:styleId="Bodytext3">
    <w:name w:val="Body text|3"/>
    <w:basedOn w:val="a"/>
    <w:qFormat/>
    <w:pPr>
      <w:spacing w:line="590" w:lineRule="exact"/>
    </w:pPr>
    <w:rPr>
      <w:rFonts w:ascii="宋体" w:eastAsia="宋体" w:hAnsi="宋体" w:cs="宋体"/>
      <w:sz w:val="26"/>
      <w:szCs w:val="26"/>
      <w:lang w:val="zh-TW" w:eastAsia="zh-TW" w:bidi="zh-TW"/>
    </w:rPr>
  </w:style>
  <w:style w:type="paragraph" w:customStyle="1" w:styleId="Text">
    <w:name w:val="Text"/>
    <w:basedOn w:val="a"/>
    <w:qFormat/>
    <w:pPr>
      <w:ind w:left="1021"/>
    </w:pPr>
    <w:rPr>
      <w:rFonts w:ascii="Calibri" w:hAnsi="Calibri"/>
    </w:rPr>
  </w:style>
  <w:style w:type="character" w:customStyle="1" w:styleId="font11">
    <w:name w:val="font11"/>
    <w:basedOn w:val="a0"/>
    <w:qFormat/>
    <w:rPr>
      <w:rFonts w:ascii="宋体" w:eastAsia="宋体" w:hAnsi="宋体" w:cs="宋体" w:hint="eastAsia"/>
      <w:color w:val="000000"/>
      <w:sz w:val="18"/>
      <w:szCs w:val="18"/>
      <w:u w:val="none"/>
    </w:rPr>
  </w:style>
  <w:style w:type="paragraph" w:customStyle="1" w:styleId="af7">
    <w:name w:val="．正文"/>
    <w:basedOn w:val="a"/>
    <w:qFormat/>
    <w:pPr>
      <w:spacing w:line="360" w:lineRule="auto"/>
      <w:ind w:firstLineChars="200" w:firstLine="200"/>
    </w:pPr>
    <w:rPr>
      <w:rFonts w:ascii="Calibri" w:hAnsi="Calibri"/>
      <w:kern w:val="0"/>
      <w:sz w:val="24"/>
    </w:rPr>
  </w:style>
  <w:style w:type="paragraph" w:styleId="af8">
    <w:name w:val="Revision"/>
    <w:hidden/>
    <w:uiPriority w:val="99"/>
    <w:semiHidden/>
    <w:rsid w:val="002D1A9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22</Pages>
  <Words>1379</Words>
  <Characters>7863</Characters>
  <Application>Microsoft Office Word</Application>
  <DocSecurity>0</DocSecurity>
  <Lines>65</Lines>
  <Paragraphs>18</Paragraphs>
  <ScaleCrop>false</ScaleCrop>
  <Company>Hewlett-Packard Company</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张 靖</cp:lastModifiedBy>
  <cp:revision>96</cp:revision>
  <cp:lastPrinted>2022-04-20T03:37:00Z</cp:lastPrinted>
  <dcterms:created xsi:type="dcterms:W3CDTF">2022-08-22T02:20:00Z</dcterms:created>
  <dcterms:modified xsi:type="dcterms:W3CDTF">2023-04-25T01:51:00Z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EB5B7DE77A374C4DB5E12944EF1464ED</vt:lpwstr>
  </property>
</Properties>
</file>