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合肥市数据指标看板系统开发</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技术服务询比采购文件</w:t>
      </w:r>
      <w:r>
        <w:rPr>
          <w:rFonts w:hint="eastAsia" w:ascii="方正小标宋简体" w:hAnsi="方正小标宋简体" w:eastAsia="方正小标宋简体" w:cs="方正小标宋简体"/>
          <w:sz w:val="44"/>
          <w:szCs w:val="44"/>
          <w:lang w:eastAsia="zh-CN"/>
        </w:rPr>
        <w:t>（二次）</w:t>
      </w:r>
    </w:p>
    <w:p>
      <w:pPr>
        <w:pStyle w:val="5"/>
        <w:spacing w:line="592" w:lineRule="exact"/>
        <w:rPr>
          <w:rFonts w:ascii="黑体" w:hAnsi="黑体" w:eastAsia="黑体" w:cs="黑体"/>
          <w:sz w:val="32"/>
          <w:szCs w:val="32"/>
        </w:rPr>
      </w:pPr>
      <w:r>
        <w:rPr>
          <w:rFonts w:hint="eastAsia" w:ascii="黑体" w:hAnsi="黑体" w:eastAsia="黑体" w:cs="黑体"/>
          <w:sz w:val="32"/>
          <w:szCs w:val="32"/>
        </w:rPr>
        <w:t>一、项目简介</w:t>
      </w:r>
    </w:p>
    <w:p>
      <w:pPr>
        <w:spacing w:line="592" w:lineRule="exact"/>
        <w:ind w:firstLine="582" w:firstLineChars="182"/>
        <w:rPr>
          <w:rFonts w:ascii="仿宋_GB2312" w:hAnsi="宋体" w:eastAsia="仿宋_GB2312"/>
          <w:sz w:val="32"/>
          <w:szCs w:val="32"/>
        </w:rPr>
      </w:pPr>
      <w:r>
        <w:rPr>
          <w:rFonts w:hint="eastAsia" w:ascii="仿宋_GB2312" w:hAnsi="宋体" w:eastAsia="仿宋_GB2312"/>
          <w:sz w:val="32"/>
          <w:szCs w:val="32"/>
        </w:rPr>
        <w:t>（一）项目名称：合肥市数据指标看板系统</w:t>
      </w:r>
      <w:r>
        <w:rPr>
          <w:rFonts w:hint="eastAsia" w:ascii="仿宋_GB2312" w:hAnsi="宋体" w:eastAsia="仿宋_GB2312"/>
          <w:sz w:val="32"/>
          <w:szCs w:val="32"/>
          <w:lang w:eastAsia="zh-CN"/>
        </w:rPr>
        <w:t>开发技术服务</w:t>
      </w:r>
    </w:p>
    <w:p>
      <w:pPr>
        <w:spacing w:line="592" w:lineRule="exact"/>
        <w:ind w:firstLine="582" w:firstLineChars="182"/>
        <w:rPr>
          <w:rFonts w:ascii="仿宋_GB2312" w:hAnsi="宋体" w:eastAsia="仿宋_GB2312"/>
          <w:sz w:val="32"/>
          <w:szCs w:val="32"/>
        </w:rPr>
      </w:pPr>
      <w:r>
        <w:rPr>
          <w:rFonts w:hint="eastAsia" w:ascii="仿宋_GB2312" w:hAnsi="宋体" w:eastAsia="仿宋_GB2312"/>
          <w:sz w:val="32"/>
          <w:szCs w:val="32"/>
        </w:rPr>
        <w:t>（二）项目地点：安徽省合肥市</w:t>
      </w:r>
    </w:p>
    <w:p>
      <w:pPr>
        <w:spacing w:line="592" w:lineRule="exact"/>
        <w:ind w:firstLine="582" w:firstLineChars="182"/>
        <w:rPr>
          <w:rFonts w:ascii="仿宋_GB2312" w:hAnsi="宋体" w:eastAsia="仿宋_GB2312"/>
          <w:sz w:val="32"/>
          <w:szCs w:val="32"/>
        </w:rPr>
      </w:pPr>
      <w:r>
        <w:rPr>
          <w:rFonts w:hint="eastAsia" w:ascii="仿宋_GB2312" w:hAnsi="宋体" w:eastAsia="仿宋_GB2312"/>
          <w:sz w:val="32"/>
          <w:szCs w:val="32"/>
        </w:rPr>
        <w:t>（三）项目单位：合肥市大数据资产运营有限公司</w:t>
      </w:r>
    </w:p>
    <w:p>
      <w:pPr>
        <w:spacing w:line="592" w:lineRule="exact"/>
        <w:ind w:firstLine="582" w:firstLineChars="182"/>
        <w:rPr>
          <w:rFonts w:ascii="仿宋_GB2312" w:hAnsi="宋体" w:eastAsia="仿宋_GB2312"/>
          <w:sz w:val="32"/>
          <w:szCs w:val="32"/>
        </w:rPr>
      </w:pPr>
      <w:r>
        <w:rPr>
          <w:rFonts w:hint="eastAsia" w:ascii="仿宋_GB2312" w:hAnsi="宋体" w:eastAsia="仿宋_GB2312"/>
          <w:sz w:val="32"/>
          <w:szCs w:val="32"/>
        </w:rPr>
        <w:t>（四）项目预算：29.8万元</w:t>
      </w:r>
    </w:p>
    <w:p>
      <w:pPr>
        <w:pStyle w:val="5"/>
        <w:spacing w:line="592" w:lineRule="exact"/>
        <w:rPr>
          <w:rFonts w:ascii="黑体" w:hAnsi="黑体" w:eastAsia="黑体" w:cs="黑体"/>
          <w:sz w:val="32"/>
          <w:szCs w:val="32"/>
        </w:rPr>
      </w:pPr>
      <w:r>
        <w:rPr>
          <w:rFonts w:hint="eastAsia" w:ascii="黑体" w:hAnsi="黑体" w:eastAsia="黑体" w:cs="黑体"/>
          <w:sz w:val="32"/>
          <w:szCs w:val="32"/>
        </w:rPr>
        <w:t>二、服务内容</w:t>
      </w:r>
    </w:p>
    <w:p>
      <w:pPr>
        <w:spacing w:line="592" w:lineRule="exact"/>
        <w:ind w:firstLine="582" w:firstLineChars="182"/>
        <w:rPr>
          <w:rFonts w:hint="eastAsia" w:ascii="仿宋_GB2312" w:hAnsi="宋体" w:eastAsia="仿宋_GB2312"/>
          <w:sz w:val="32"/>
          <w:szCs w:val="32"/>
        </w:rPr>
      </w:pPr>
      <w:r>
        <w:rPr>
          <w:rFonts w:hint="eastAsia" w:ascii="仿宋_GB2312" w:hAnsi="宋体" w:eastAsia="仿宋_GB2312"/>
          <w:sz w:val="32"/>
          <w:szCs w:val="32"/>
        </w:rPr>
        <w:t>合作期间，供应商单位须根据本公司需求，在规定时间完成指定合肥市数据指标看板系统软件开发。具体内容如下：</w:t>
      </w: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tbl>
      <w:tblPr>
        <w:tblStyle w:val="12"/>
        <w:tblW w:w="8653" w:type="dxa"/>
        <w:tblInd w:w="98" w:type="dxa"/>
        <w:tblLayout w:type="autofit"/>
        <w:tblCellMar>
          <w:top w:w="0" w:type="dxa"/>
          <w:left w:w="108" w:type="dxa"/>
          <w:bottom w:w="0" w:type="dxa"/>
          <w:right w:w="108" w:type="dxa"/>
        </w:tblCellMar>
      </w:tblPr>
      <w:tblGrid>
        <w:gridCol w:w="763"/>
        <w:gridCol w:w="1080"/>
        <w:gridCol w:w="1770"/>
        <w:gridCol w:w="1960"/>
        <w:gridCol w:w="3080"/>
      </w:tblGrid>
      <w:tr>
        <w:tblPrEx>
          <w:tblCellMar>
            <w:top w:w="0" w:type="dxa"/>
            <w:left w:w="108" w:type="dxa"/>
            <w:bottom w:w="0" w:type="dxa"/>
            <w:right w:w="108" w:type="dxa"/>
          </w:tblCellMar>
        </w:tblPrEx>
        <w:trPr>
          <w:trHeight w:val="33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形式</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功能</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二级功能</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功能描述</w:t>
            </w:r>
          </w:p>
        </w:tc>
      </w:tr>
      <w:tr>
        <w:tblPrEx>
          <w:tblCellMar>
            <w:top w:w="0" w:type="dxa"/>
            <w:left w:w="108" w:type="dxa"/>
            <w:bottom w:w="0" w:type="dxa"/>
            <w:right w:w="108" w:type="dxa"/>
          </w:tblCellMar>
        </w:tblPrEx>
        <w:trPr>
          <w:trHeight w:val="445"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PC端</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报表展示</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分类导航</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系统支持三级分类导航</w:t>
            </w:r>
          </w:p>
        </w:tc>
      </w:tr>
      <w:tr>
        <w:tblPrEx>
          <w:tblCellMar>
            <w:top w:w="0" w:type="dxa"/>
            <w:left w:w="108" w:type="dxa"/>
            <w:bottom w:w="0" w:type="dxa"/>
            <w:right w:w="108" w:type="dxa"/>
          </w:tblCellMar>
        </w:tblPrEx>
        <w:trPr>
          <w:trHeight w:val="715"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原表数据展示</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系统支持21个委办局共127张报表数据的原表样式展示</w:t>
            </w:r>
          </w:p>
        </w:tc>
      </w:tr>
      <w:tr>
        <w:tblPrEx>
          <w:tblCellMar>
            <w:top w:w="0" w:type="dxa"/>
            <w:left w:w="108" w:type="dxa"/>
            <w:bottom w:w="0" w:type="dxa"/>
            <w:right w:w="108" w:type="dxa"/>
          </w:tblCellMar>
        </w:tblPrEx>
        <w:trPr>
          <w:trHeight w:val="595"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一键导出、打印</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一键导出</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系统支持所有报表按原表样式导出到本地</w:t>
            </w:r>
          </w:p>
        </w:tc>
      </w:tr>
      <w:tr>
        <w:tblPrEx>
          <w:tblCellMar>
            <w:top w:w="0" w:type="dxa"/>
            <w:left w:w="108" w:type="dxa"/>
            <w:bottom w:w="0" w:type="dxa"/>
            <w:right w:w="108" w:type="dxa"/>
          </w:tblCellMar>
        </w:tblPrEx>
        <w:trPr>
          <w:trHeight w:val="665"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一键打印</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系统支持所有报表及图表支持自定义打印</w:t>
            </w:r>
          </w:p>
        </w:tc>
      </w:tr>
      <w:tr>
        <w:tblPrEx>
          <w:tblCellMar>
            <w:top w:w="0" w:type="dxa"/>
            <w:left w:w="108" w:type="dxa"/>
            <w:bottom w:w="0" w:type="dxa"/>
            <w:right w:w="108" w:type="dxa"/>
          </w:tblCellMar>
        </w:tblPrEx>
        <w:trPr>
          <w:trHeight w:val="955"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全局模糊搜索</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系统支持使用关键字全局模糊搜索所有报表并可自动定位到导航栏显示数据</w:t>
            </w:r>
          </w:p>
        </w:tc>
      </w:tr>
      <w:tr>
        <w:tblPrEx>
          <w:tblCellMar>
            <w:top w:w="0" w:type="dxa"/>
            <w:left w:w="108" w:type="dxa"/>
            <w:bottom w:w="0" w:type="dxa"/>
            <w:right w:w="108" w:type="dxa"/>
          </w:tblCellMar>
        </w:tblPrEx>
        <w:trPr>
          <w:trHeight w:val="915"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简单图表分析</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系统支持对重点领域数据进行多指标多维度的图表可视化分析</w:t>
            </w:r>
          </w:p>
        </w:tc>
      </w:tr>
      <w:tr>
        <w:tblPrEx>
          <w:tblCellMar>
            <w:top w:w="0" w:type="dxa"/>
            <w:left w:w="108" w:type="dxa"/>
            <w:bottom w:w="0" w:type="dxa"/>
            <w:right w:w="108" w:type="dxa"/>
          </w:tblCellMar>
        </w:tblPrEx>
        <w:trPr>
          <w:trHeight w:val="705"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督查提醒</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系统支持循环播放委办局数据上报情况</w:t>
            </w:r>
          </w:p>
        </w:tc>
      </w:tr>
      <w:tr>
        <w:tblPrEx>
          <w:tblCellMar>
            <w:top w:w="0" w:type="dxa"/>
            <w:left w:w="108" w:type="dxa"/>
            <w:bottom w:w="0" w:type="dxa"/>
            <w:right w:w="108" w:type="dxa"/>
          </w:tblCellMar>
        </w:tblPrEx>
        <w:trPr>
          <w:trHeight w:val="311" w:hRule="atLeast"/>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基本市情</w:t>
            </w:r>
          </w:p>
        </w:tc>
        <w:tc>
          <w:tcPr>
            <w:tcW w:w="50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对127张报表进行展示</w:t>
            </w:r>
          </w:p>
        </w:tc>
      </w:tr>
      <w:tr>
        <w:tblPrEx>
          <w:tblCellMar>
            <w:top w:w="0" w:type="dxa"/>
            <w:left w:w="108" w:type="dxa"/>
            <w:bottom w:w="0" w:type="dxa"/>
            <w:right w:w="108" w:type="dxa"/>
          </w:tblCellMar>
        </w:tblPrEx>
        <w:trPr>
          <w:trHeight w:val="312" w:hRule="atLeast"/>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51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主要经济指标</w:t>
            </w:r>
          </w:p>
        </w:tc>
        <w:tc>
          <w:tcPr>
            <w:tcW w:w="5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481"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科技创新</w:t>
            </w:r>
          </w:p>
        </w:tc>
        <w:tc>
          <w:tcPr>
            <w:tcW w:w="5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511"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经济发展</w:t>
            </w:r>
          </w:p>
        </w:tc>
        <w:tc>
          <w:tcPr>
            <w:tcW w:w="5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481"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12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4"/>
                <w:szCs w:val="24"/>
              </w:rPr>
            </w:pPr>
            <w:r>
              <w:rPr>
                <w:rFonts w:hint="eastAsia" w:ascii="仿宋" w:hAnsi="仿宋" w:eastAsia="仿宋" w:cs="仿宋"/>
                <w:sz w:val="24"/>
                <w:szCs w:val="24"/>
                <w:lang w:bidi="ar"/>
              </w:rPr>
              <w:t>社会发展</w:t>
            </w:r>
          </w:p>
        </w:tc>
        <w:tc>
          <w:tcPr>
            <w:tcW w:w="5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r>
    </w:tbl>
    <w:p>
      <w:pPr>
        <w:spacing w:line="592" w:lineRule="exact"/>
        <w:ind w:firstLine="582" w:firstLineChars="182"/>
        <w:rPr>
          <w:rFonts w:hint="eastAsia" w:ascii="仿宋_GB2312" w:hAnsi="宋体" w:eastAsia="仿宋_GB2312"/>
          <w:sz w:val="32"/>
          <w:szCs w:val="32"/>
        </w:rPr>
      </w:pPr>
    </w:p>
    <w:p>
      <w:pPr>
        <w:spacing w:line="592" w:lineRule="exact"/>
        <w:ind w:firstLine="582" w:firstLineChars="182"/>
        <w:rPr>
          <w:rFonts w:ascii="仿宋_GB2312" w:hAnsi="宋体" w:eastAsia="仿宋_GB2312"/>
          <w:sz w:val="32"/>
          <w:szCs w:val="32"/>
        </w:rPr>
      </w:pPr>
      <w:r>
        <w:rPr>
          <w:rFonts w:hint="eastAsia" w:ascii="仿宋_GB2312" w:hAnsi="宋体" w:eastAsia="仿宋_GB2312"/>
          <w:sz w:val="32"/>
          <w:szCs w:val="32"/>
        </w:rPr>
        <w:t>备注：工期不超过365天，项目验收合格后中标供应商提供三年免费售后服务。</w:t>
      </w:r>
    </w:p>
    <w:p>
      <w:pPr>
        <w:spacing w:line="592" w:lineRule="exact"/>
        <w:rPr>
          <w:rFonts w:ascii="仿宋_GB2312" w:hAnsi="宋体" w:eastAsia="仿宋_GB2312"/>
          <w:sz w:val="32"/>
          <w:szCs w:val="32"/>
        </w:rPr>
      </w:pPr>
      <w:r>
        <w:rPr>
          <w:rFonts w:hint="eastAsia" w:ascii="黑体" w:hAnsi="黑体" w:eastAsia="黑体" w:cs="黑体"/>
          <w:sz w:val="32"/>
          <w:szCs w:val="32"/>
        </w:rPr>
        <w:t>三、供应商资格</w:t>
      </w:r>
    </w:p>
    <w:p>
      <w:pPr>
        <w:pStyle w:val="10"/>
        <w:shd w:val="clear" w:color="auto" w:fill="FFFFFF"/>
        <w:kinsoku/>
        <w:autoSpaceDE/>
        <w:autoSpaceDN/>
        <w:adjustRightInd/>
        <w:snapToGrid/>
        <w:spacing w:before="0" w:beforeAutospacing="0" w:after="0" w:afterAutospacing="0" w:line="560" w:lineRule="exact"/>
        <w:ind w:firstLine="645"/>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（一）供应商具有有效的营业执照。</w:t>
      </w:r>
    </w:p>
    <w:p>
      <w:pPr>
        <w:pStyle w:val="10"/>
        <w:shd w:val="clear" w:color="auto" w:fill="FFFFFF"/>
        <w:kinsoku/>
        <w:autoSpaceDE/>
        <w:autoSpaceDN/>
        <w:adjustRightInd/>
        <w:snapToGrid/>
        <w:spacing w:before="0" w:beforeAutospacing="0" w:after="0" w:afterAutospacing="0" w:line="560" w:lineRule="exact"/>
        <w:ind w:firstLine="645"/>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（二）供应商存在以下不良信用记录情形之一的，不得参与本次询比：</w:t>
      </w:r>
    </w:p>
    <w:p>
      <w:pPr>
        <w:pStyle w:val="10"/>
        <w:shd w:val="clear" w:color="auto" w:fill="FFFFFF"/>
        <w:kinsoku/>
        <w:autoSpaceDE/>
        <w:autoSpaceDN/>
        <w:adjustRightInd/>
        <w:snapToGrid/>
        <w:spacing w:before="0" w:beforeAutospacing="0" w:after="0" w:afterAutospacing="0" w:line="560" w:lineRule="exact"/>
        <w:ind w:firstLine="645"/>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1.在“中国执行信息公开网”上列为失信被执行人的；</w:t>
      </w:r>
    </w:p>
    <w:p>
      <w:pPr>
        <w:pStyle w:val="10"/>
        <w:shd w:val="clear" w:color="auto" w:fill="FFFFFF"/>
        <w:kinsoku/>
        <w:autoSpaceDE/>
        <w:autoSpaceDN/>
        <w:adjustRightInd/>
        <w:snapToGrid/>
        <w:spacing w:before="0" w:beforeAutospacing="0" w:after="0" w:afterAutospacing="0" w:line="560" w:lineRule="exact"/>
        <w:ind w:firstLine="645"/>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2.在“国家企业信用信息公示系统”上被列入严重违法失信企业名单的； </w:t>
      </w:r>
    </w:p>
    <w:p>
      <w:pPr>
        <w:pStyle w:val="10"/>
        <w:shd w:val="clear" w:color="auto" w:fill="FFFFFF"/>
        <w:kinsoku/>
        <w:autoSpaceDE/>
        <w:autoSpaceDN/>
        <w:adjustRightInd/>
        <w:snapToGrid/>
        <w:spacing w:before="0" w:beforeAutospacing="0" w:after="0" w:afterAutospacing="0" w:line="560" w:lineRule="exact"/>
        <w:ind w:firstLine="645"/>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3.在“信用中国”上被列为重大税收违法失信主体的。</w:t>
      </w:r>
    </w:p>
    <w:p>
      <w:pPr>
        <w:pStyle w:val="10"/>
        <w:shd w:val="clear" w:color="auto" w:fill="FFFFFF"/>
        <w:kinsoku/>
        <w:autoSpaceDE/>
        <w:autoSpaceDN/>
        <w:adjustRightInd/>
        <w:snapToGrid/>
        <w:spacing w:before="0" w:beforeAutospacing="0" w:after="0" w:afterAutospacing="0" w:line="560" w:lineRule="exact"/>
        <w:ind w:firstLine="645"/>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4、在“中国裁判文书网”上查询供应商或其法定代表人或拟派项目经理(项目负责人)具有行贿犯罪记录的。</w:t>
      </w:r>
    </w:p>
    <w:p>
      <w:pPr>
        <w:pStyle w:val="10"/>
        <w:shd w:val="clear" w:color="auto" w:fill="FFFFFF"/>
        <w:kinsoku/>
        <w:autoSpaceDE/>
        <w:autoSpaceDN/>
        <w:adjustRightInd/>
        <w:snapToGrid/>
        <w:spacing w:before="0" w:beforeAutospacing="0" w:after="0" w:afterAutospacing="0" w:line="560" w:lineRule="exact"/>
        <w:ind w:firstLine="645"/>
        <w:textAlignment w:val="auto"/>
        <w:rPr>
          <w:rFonts w:ascii="仿宋_GB2312" w:eastAsia="仿宋_GB2312" w:cstheme="minorBidi"/>
          <w:kern w:val="2"/>
          <w:sz w:val="32"/>
          <w:szCs w:val="32"/>
        </w:rPr>
      </w:pPr>
      <w:r>
        <w:rPr>
          <w:rFonts w:hint="eastAsia" w:ascii="仿宋_GB2312" w:hAnsi="仿宋_GB2312" w:eastAsia="仿宋_GB2312" w:cs="仿宋_GB2312"/>
          <w:color w:val="auto"/>
          <w:sz w:val="32"/>
          <w:szCs w:val="32"/>
        </w:rPr>
        <w:t>（三）本项目不接受联合体应答。</w:t>
      </w:r>
    </w:p>
    <w:p>
      <w:pPr>
        <w:spacing w:line="360" w:lineRule="auto"/>
        <w:rPr>
          <w:rFonts w:ascii="仿宋_GB2312" w:hAnsi="宋体" w:eastAsia="仿宋_GB2312"/>
          <w:sz w:val="32"/>
          <w:szCs w:val="32"/>
        </w:rPr>
      </w:pPr>
      <w:r>
        <w:rPr>
          <w:rFonts w:hint="eastAsia" w:ascii="黑体" w:hAnsi="黑体" w:eastAsia="黑体" w:cs="黑体"/>
          <w:sz w:val="32"/>
          <w:szCs w:val="32"/>
        </w:rPr>
        <w:t>四、联系方式</w:t>
      </w:r>
    </w:p>
    <w:p>
      <w:pPr>
        <w:pStyle w:val="10"/>
        <w:shd w:val="clear" w:color="auto" w:fill="FFFFFF"/>
        <w:kinsoku/>
        <w:autoSpaceDE/>
        <w:autoSpaceDN/>
        <w:adjustRightInd/>
        <w:snapToGrid/>
        <w:spacing w:before="0" w:beforeAutospacing="0" w:after="0" w:afterAutospacing="0" w:line="560" w:lineRule="exact"/>
        <w:ind w:firstLine="645"/>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联系人：陶波，18040522052</w:t>
      </w:r>
    </w:p>
    <w:p>
      <w:pPr>
        <w:pStyle w:val="10"/>
        <w:shd w:val="clear" w:color="auto" w:fill="FFFFFF"/>
        <w:kinsoku/>
        <w:autoSpaceDE/>
        <w:autoSpaceDN/>
        <w:adjustRightInd/>
        <w:snapToGrid/>
        <w:spacing w:before="0" w:beforeAutospacing="0" w:after="0" w:afterAutospacing="0" w:line="560" w:lineRule="exact"/>
        <w:ind w:firstLine="645"/>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邮箱：taobo@bigdatahefei.com</w:t>
      </w:r>
    </w:p>
    <w:p>
      <w:pPr>
        <w:pStyle w:val="10"/>
        <w:shd w:val="clear" w:color="auto" w:fill="FFFFFF"/>
        <w:kinsoku/>
        <w:autoSpaceDE/>
        <w:autoSpaceDN/>
        <w:adjustRightInd/>
        <w:snapToGrid/>
        <w:spacing w:before="0" w:beforeAutospacing="0" w:after="0" w:afterAutospacing="0" w:line="560" w:lineRule="exact"/>
        <w:ind w:firstLine="645"/>
        <w:textAlignment w:val="auto"/>
        <w:rPr>
          <w:rFonts w:ascii="黑体" w:hAnsi="黑体" w:eastAsia="黑体" w:cs="黑体"/>
          <w:sz w:val="32"/>
          <w:szCs w:val="32"/>
        </w:rPr>
      </w:pPr>
      <w:r>
        <w:rPr>
          <w:rFonts w:hint="eastAsia" w:ascii="仿宋_GB2312" w:hAnsi="仿宋_GB2312" w:eastAsia="仿宋_GB2312" w:cs="仿宋_GB2312"/>
          <w:color w:val="auto"/>
          <w:kern w:val="2"/>
          <w:sz w:val="32"/>
          <w:szCs w:val="32"/>
        </w:rPr>
        <w:t>地址：合肥市高新区望江西路900号中安创谷科技园D9栋6楼；合肥市大数据资产运营有限公司</w:t>
      </w:r>
    </w:p>
    <w:p>
      <w:pPr>
        <w:pStyle w:val="5"/>
        <w:spacing w:line="592" w:lineRule="exact"/>
        <w:rPr>
          <w:rFonts w:ascii="黑体" w:hAnsi="黑体" w:eastAsia="黑体" w:cs="黑体"/>
          <w:sz w:val="32"/>
          <w:szCs w:val="32"/>
        </w:rPr>
      </w:pPr>
      <w:r>
        <w:rPr>
          <w:rFonts w:hint="eastAsia" w:ascii="黑体" w:hAnsi="黑体" w:eastAsia="黑体" w:cs="黑体"/>
          <w:sz w:val="32"/>
          <w:szCs w:val="32"/>
        </w:rPr>
        <w:t>五、报价要求</w:t>
      </w:r>
    </w:p>
    <w:p>
      <w:pPr>
        <w:spacing w:line="360" w:lineRule="auto"/>
        <w:ind w:firstLine="480" w:firstLineChars="150"/>
      </w:pPr>
      <w:r>
        <w:rPr>
          <w:rFonts w:hint="eastAsia" w:ascii="仿宋_GB2312" w:hAnsi="仿宋_GB2312" w:eastAsia="仿宋_GB2312" w:cs="仿宋_GB2312"/>
          <w:color w:val="auto"/>
          <w:kern w:val="2"/>
          <w:sz w:val="32"/>
          <w:szCs w:val="32"/>
        </w:rPr>
        <w:t>本项目设应答限价，应答限价为29.8万元，应答供应商总报价不能高于应答限价，否则报价无效。项目总报价包含完成本项目产生的一切费用。成交供应商后期不得以任何理由向采购人追加费用，供应商报价时应综合考虑报价风险</w:t>
      </w:r>
      <w:r>
        <w:rPr>
          <w:rFonts w:hint="eastAsia" w:ascii="仿宋_GB2312" w:hAnsi="宋体" w:eastAsia="仿宋_GB2312"/>
          <w:sz w:val="32"/>
          <w:szCs w:val="32"/>
        </w:rPr>
        <w:t>。</w:t>
      </w:r>
    </w:p>
    <w:p>
      <w:pPr>
        <w:pStyle w:val="5"/>
        <w:numPr>
          <w:ilvl w:val="0"/>
          <w:numId w:val="1"/>
        </w:numPr>
        <w:spacing w:line="592" w:lineRule="exact"/>
        <w:rPr>
          <w:rFonts w:ascii="黑体" w:hAnsi="黑体" w:eastAsia="黑体" w:cs="黑体"/>
          <w:sz w:val="32"/>
          <w:szCs w:val="32"/>
          <w:lang w:val="en-US"/>
        </w:rPr>
      </w:pPr>
      <w:r>
        <w:rPr>
          <w:rFonts w:hint="eastAsia" w:ascii="黑体" w:hAnsi="黑体" w:eastAsia="黑体" w:cs="黑体"/>
          <w:sz w:val="32"/>
          <w:szCs w:val="32"/>
          <w:lang w:val="en-US"/>
        </w:rPr>
        <w:t>付款方式</w:t>
      </w:r>
    </w:p>
    <w:p>
      <w:pPr>
        <w:pStyle w:val="5"/>
        <w:widowControl w:val="0"/>
        <w:kinsoku/>
        <w:autoSpaceDE/>
        <w:autoSpaceDN/>
        <w:adjustRightInd/>
        <w:snapToGrid/>
        <w:spacing w:line="592" w:lineRule="exact"/>
        <w:ind w:firstLine="620" w:firstLineChars="200"/>
        <w:textAlignment w:val="auto"/>
        <w:rPr>
          <w:lang w:val="en-US"/>
        </w:rPr>
      </w:pPr>
      <w:r>
        <w:rPr>
          <w:rFonts w:hint="eastAsia" w:ascii="仿宋_GB2312" w:hAnsi="微软雅黑" w:cs="仿宋_GB2312"/>
          <w:sz w:val="31"/>
          <w:szCs w:val="31"/>
          <w:shd w:val="clear" w:color="auto" w:fill="FFFFFF"/>
          <w:lang w:val="en-US"/>
        </w:rPr>
        <w:t xml:space="preserve"> </w:t>
      </w:r>
      <w:r>
        <w:rPr>
          <w:rFonts w:hint="eastAsia" w:ascii="仿宋_GB2312" w:hAnsi="仿宋_GB2312" w:eastAsia="仿宋_GB2312" w:cs="仿宋_GB2312"/>
          <w:kern w:val="2"/>
          <w:sz w:val="32"/>
          <w:szCs w:val="32"/>
          <w:lang w:val="en-US"/>
        </w:rPr>
        <w:t>合同签订后五个工作日内支付项目合同款的30%，验收合格后支付剩余70%合同款</w:t>
      </w:r>
      <w:r>
        <w:rPr>
          <w:rFonts w:hint="eastAsia" w:ascii="仿宋_GB2312" w:hAnsi="宋体" w:eastAsia="仿宋_GB2312" w:cstheme="minorBidi"/>
          <w:kern w:val="2"/>
          <w:sz w:val="32"/>
          <w:szCs w:val="32"/>
          <w:lang w:val="en-US" w:bidi="ar-SA"/>
        </w:rPr>
        <w:t>。</w:t>
      </w:r>
    </w:p>
    <w:p>
      <w:pPr>
        <w:pStyle w:val="5"/>
        <w:spacing w:line="592" w:lineRule="exact"/>
        <w:rPr>
          <w:rFonts w:ascii="黑体" w:hAnsi="黑体" w:eastAsia="黑体" w:cs="黑体"/>
          <w:sz w:val="32"/>
          <w:szCs w:val="32"/>
        </w:rPr>
      </w:pPr>
      <w:r>
        <w:rPr>
          <w:rFonts w:hint="eastAsia" w:ascii="黑体" w:hAnsi="黑体" w:eastAsia="黑体" w:cs="黑体"/>
          <w:sz w:val="32"/>
          <w:szCs w:val="32"/>
          <w:lang w:val="en-US"/>
        </w:rPr>
        <w:t>七</w:t>
      </w:r>
      <w:r>
        <w:rPr>
          <w:rFonts w:hint="eastAsia" w:ascii="黑体" w:hAnsi="黑体" w:eastAsia="黑体" w:cs="黑体"/>
          <w:sz w:val="32"/>
          <w:szCs w:val="32"/>
        </w:rPr>
        <w:t>、评标办法</w:t>
      </w:r>
    </w:p>
    <w:p>
      <w:pPr>
        <w:shd w:val="clear" w:color="auto" w:fill="FFFFFF"/>
        <w:kinsoku/>
        <w:adjustRightInd/>
        <w:snapToGrid/>
        <w:spacing w:line="640" w:lineRule="exact"/>
        <w:ind w:firstLine="640" w:firstLineChars="200"/>
        <w:jc w:val="both"/>
        <w:textAlignment w:val="auto"/>
        <w:rPr>
          <w:rFonts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bidi="ar"/>
        </w:rPr>
        <w:t>本次询比采购采取</w:t>
      </w:r>
      <w:r>
        <w:rPr>
          <w:rFonts w:hint="eastAsia" w:ascii="仿宋_GB2312" w:hAnsi="仿宋_GB2312" w:eastAsia="仿宋_GB2312" w:cs="仿宋_GB2312"/>
          <w:b/>
          <w:bCs/>
          <w:color w:val="auto"/>
          <w:kern w:val="2"/>
          <w:sz w:val="32"/>
          <w:szCs w:val="32"/>
          <w:lang w:bidi="ar"/>
        </w:rPr>
        <w:t>综合评分法</w:t>
      </w:r>
      <w:r>
        <w:rPr>
          <w:rFonts w:hint="eastAsia" w:ascii="仿宋_GB2312" w:hAnsi="仿宋_GB2312" w:eastAsia="仿宋_GB2312" w:cs="仿宋_GB2312"/>
          <w:color w:val="auto"/>
          <w:kern w:val="2"/>
          <w:sz w:val="32"/>
          <w:szCs w:val="32"/>
          <w:lang w:bidi="ar"/>
        </w:rPr>
        <w:t>进行评审，评标按两阶段进行：初步评审和详细评审。首先由评审小组按照询比文件的要求，对各供应商的响应文件进行初步评审，通过初步评审的响应文件进入下一轮详细评审。</w:t>
      </w:r>
    </w:p>
    <w:p>
      <w:pPr>
        <w:shd w:val="clear" w:color="auto" w:fill="FFFFFF"/>
        <w:kinsoku/>
        <w:adjustRightInd/>
        <w:snapToGrid/>
        <w:spacing w:line="640" w:lineRule="exact"/>
        <w:ind w:firstLine="643" w:firstLineChars="200"/>
        <w:jc w:val="both"/>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（一）初步评审：</w:t>
      </w:r>
    </w:p>
    <w:p>
      <w:pPr>
        <w:spacing w:line="480" w:lineRule="exact"/>
        <w:jc w:val="center"/>
        <w:rPr>
          <w:rFonts w:ascii="仿宋" w:hAnsi="仿宋" w:eastAsia="仿宋" w:cs="仿宋"/>
          <w:b/>
          <w:sz w:val="32"/>
          <w:szCs w:val="32"/>
        </w:rPr>
      </w:pPr>
      <w:r>
        <w:rPr>
          <w:rFonts w:hint="eastAsia" w:ascii="仿宋" w:hAnsi="仿宋" w:eastAsia="仿宋" w:cs="仿宋"/>
          <w:b/>
          <w:sz w:val="32"/>
          <w:szCs w:val="32"/>
        </w:rPr>
        <w:t>评审标准</w:t>
      </w:r>
    </w:p>
    <w:tbl>
      <w:tblPr>
        <w:tblStyle w:val="12"/>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vAlign w:val="center"/>
          </w:tcPr>
          <w:p>
            <w:pPr>
              <w:shd w:val="clear" w:color="auto" w:fill="FFFFFF"/>
              <w:kinsoku/>
              <w:adjustRightInd/>
              <w:snapToGrid/>
              <w:spacing w:line="640" w:lineRule="exact"/>
              <w:ind w:firstLine="560" w:firstLineChars="200"/>
              <w:jc w:val="center"/>
              <w:textAlignment w:val="auto"/>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评审因素</w:t>
            </w:r>
          </w:p>
        </w:tc>
        <w:tc>
          <w:tcPr>
            <w:tcW w:w="6724" w:type="dxa"/>
            <w:vAlign w:val="center"/>
          </w:tcPr>
          <w:p>
            <w:pPr>
              <w:shd w:val="clear" w:color="auto" w:fill="FFFFFF"/>
              <w:kinsoku/>
              <w:adjustRightInd/>
              <w:snapToGrid/>
              <w:spacing w:line="640" w:lineRule="exact"/>
              <w:ind w:firstLine="560" w:firstLineChars="200"/>
              <w:jc w:val="center"/>
              <w:textAlignment w:val="auto"/>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119" w:type="dxa"/>
            <w:vAlign w:val="center"/>
          </w:tcPr>
          <w:p>
            <w:pPr>
              <w:shd w:val="clear" w:color="auto" w:fill="FFFFFF"/>
              <w:kinsoku/>
              <w:adjustRightInd/>
              <w:snapToGrid/>
              <w:spacing w:line="640" w:lineRule="exact"/>
              <w:textAlignment w:val="auto"/>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供应商名称</w:t>
            </w:r>
          </w:p>
        </w:tc>
        <w:tc>
          <w:tcPr>
            <w:tcW w:w="6724" w:type="dxa"/>
            <w:vAlign w:val="center"/>
          </w:tcPr>
          <w:p>
            <w:pPr>
              <w:shd w:val="clear" w:color="auto" w:fill="FFFFFF"/>
              <w:kinsoku/>
              <w:adjustRightInd/>
              <w:snapToGrid/>
              <w:spacing w:line="640" w:lineRule="exact"/>
              <w:textAlignment w:val="auto"/>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与营业执照中名称一致。（响应文件中须提供营业执照）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119" w:type="dxa"/>
            <w:vAlign w:val="center"/>
          </w:tcPr>
          <w:p>
            <w:pPr>
              <w:shd w:val="clear" w:color="auto" w:fill="FFFFFF"/>
              <w:kinsoku/>
              <w:adjustRightInd/>
              <w:snapToGrid/>
              <w:spacing w:line="640" w:lineRule="exact"/>
              <w:ind w:firstLine="560" w:firstLineChars="200"/>
              <w:textAlignment w:val="auto"/>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文件签署</w:t>
            </w:r>
          </w:p>
        </w:tc>
        <w:tc>
          <w:tcPr>
            <w:tcW w:w="6724" w:type="dxa"/>
            <w:vAlign w:val="center"/>
          </w:tcPr>
          <w:p>
            <w:pPr>
              <w:shd w:val="clear" w:color="auto" w:fill="FFFFFF"/>
              <w:kinsoku/>
              <w:adjustRightInd/>
              <w:snapToGrid/>
              <w:spacing w:line="640" w:lineRule="exact"/>
              <w:textAlignment w:val="auto"/>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报价表、承诺书需加盖单位章，承诺书需法定代表人或授权人签字或盖章。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19" w:type="dxa"/>
            <w:vAlign w:val="center"/>
          </w:tcPr>
          <w:p>
            <w:pPr>
              <w:spacing w:line="480" w:lineRule="exact"/>
              <w:jc w:val="center"/>
              <w:rPr>
                <w:rFonts w:ascii="仿宋" w:hAnsi="仿宋" w:eastAsia="仿宋" w:cs="仿宋"/>
                <w:caps/>
                <w:sz w:val="28"/>
                <w:szCs w:val="28"/>
              </w:rPr>
            </w:pPr>
            <w:r>
              <w:rPr>
                <w:rFonts w:hint="eastAsia" w:ascii="仿宋" w:hAnsi="仿宋" w:eastAsia="仿宋" w:cs="仿宋"/>
                <w:caps/>
                <w:sz w:val="28"/>
                <w:szCs w:val="28"/>
              </w:rPr>
              <w:t>资格审查</w:t>
            </w:r>
          </w:p>
        </w:tc>
        <w:tc>
          <w:tcPr>
            <w:tcW w:w="6724" w:type="dxa"/>
          </w:tcPr>
          <w:p>
            <w:pPr>
              <w:pStyle w:val="4"/>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（一）供应商具有有效的营业执照。</w:t>
            </w:r>
          </w:p>
          <w:p>
            <w:pPr>
              <w:pStyle w:val="4"/>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（二）供应商存在以下不良信用记录情形之一的，不得参与本次询比：</w:t>
            </w:r>
          </w:p>
          <w:p>
            <w:pPr>
              <w:pStyle w:val="4"/>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1.在“中国执行信息公开网”上列为失信被执行人的；</w:t>
            </w:r>
          </w:p>
          <w:p>
            <w:pPr>
              <w:pStyle w:val="4"/>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 xml:space="preserve">2.在“国家企业信用信息公示系统”上被列入严重违法失信企业名单的； </w:t>
            </w:r>
          </w:p>
          <w:p>
            <w:pPr>
              <w:pStyle w:val="4"/>
              <w:rPr>
                <w:rFonts w:hint="eastAsia" w:ascii="仿宋_GB2312" w:hAnsi="仿宋_GB2312" w:eastAsia="仿宋_GB2312" w:cs="仿宋_GB2312"/>
                <w:color w:val="auto"/>
                <w:kern w:val="2"/>
                <w:sz w:val="28"/>
                <w:szCs w:val="28"/>
                <w:lang w:eastAsia="zh-CN" w:bidi="ar"/>
              </w:rPr>
            </w:pPr>
            <w:r>
              <w:rPr>
                <w:rFonts w:hint="eastAsia" w:ascii="仿宋_GB2312" w:hAnsi="仿宋_GB2312" w:eastAsia="仿宋_GB2312" w:cs="仿宋_GB2312"/>
                <w:color w:val="auto"/>
                <w:kern w:val="2"/>
                <w:sz w:val="28"/>
                <w:szCs w:val="28"/>
                <w:lang w:bidi="ar"/>
              </w:rPr>
              <w:t>3.在“信用中国”上被列为重大税收违法失信主体的</w:t>
            </w:r>
            <w:r>
              <w:rPr>
                <w:rFonts w:hint="eastAsia" w:ascii="仿宋_GB2312" w:hAnsi="仿宋_GB2312" w:eastAsia="仿宋_GB2312" w:cs="仿宋_GB2312"/>
                <w:color w:val="auto"/>
                <w:kern w:val="2"/>
                <w:sz w:val="28"/>
                <w:szCs w:val="28"/>
                <w:lang w:eastAsia="zh-CN" w:bidi="ar"/>
              </w:rPr>
              <w:t>；</w:t>
            </w:r>
          </w:p>
          <w:p>
            <w:pPr>
              <w:pStyle w:val="4"/>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4.在“中国裁判文书网”上查询供应商或其法定代表人或拟派项目经理(项目负责人)具有行贿犯罪记录的。</w:t>
            </w:r>
          </w:p>
          <w:p>
            <w:pPr>
              <w:pStyle w:val="10"/>
              <w:shd w:val="clear" w:color="auto" w:fill="FFFFFF"/>
              <w:spacing w:before="0" w:beforeAutospacing="0" w:after="0" w:afterAutospacing="0"/>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（三）本项目不允许联合体应答。</w:t>
            </w:r>
          </w:p>
          <w:p>
            <w:pPr>
              <w:pStyle w:val="11"/>
              <w:tabs>
                <w:tab w:val="left" w:pos="1078"/>
                <w:tab w:val="left" w:pos="1176"/>
                <w:tab w:val="left" w:pos="1638"/>
                <w:tab w:val="left" w:pos="3920"/>
                <w:tab w:val="left" w:pos="5670"/>
              </w:tabs>
              <w:ind w:left="0" w:leftChars="0" w:firstLine="0"/>
              <w:rPr>
                <w:rFonts w:ascii="仿宋" w:hAnsi="仿宋" w:eastAsia="仿宋" w:cs="仿宋"/>
                <w:sz w:val="28"/>
                <w:szCs w:val="28"/>
              </w:rPr>
            </w:pPr>
            <w:r>
              <w:rPr>
                <w:rFonts w:hint="eastAsia" w:ascii="仿宋_GB2312" w:hAnsi="仿宋_GB2312" w:eastAsia="仿宋_GB2312" w:cs="仿宋_GB2312"/>
                <w:b/>
                <w:bCs/>
                <w:color w:val="auto"/>
                <w:kern w:val="2"/>
                <w:sz w:val="28"/>
                <w:szCs w:val="28"/>
                <w:lang w:bidi="ar"/>
              </w:rPr>
              <w:t>上述第（二）项由应答供应商在响应文件中出具《承诺书》（见格式），同时评审小组应在评标现场查询：</w:t>
            </w:r>
            <w:r>
              <w:rPr>
                <w:rFonts w:hint="eastAsia" w:ascii="仿宋_GB2312" w:hAnsi="仿宋_GB2312" w:eastAsia="仿宋_GB2312" w:cs="仿宋_GB2312"/>
                <w:color w:val="auto"/>
                <w:kern w:val="2"/>
                <w:sz w:val="28"/>
                <w:szCs w:val="28"/>
                <w:lang w:bidi="ar"/>
              </w:rPr>
              <w:t>（1）“信用中国”、“中国执行信息公开网”、“国家企业信用信息公示系统”网站；以上查询结果效力优于供应商出具的承诺。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19" w:type="dxa"/>
            <w:vAlign w:val="center"/>
          </w:tcPr>
          <w:p>
            <w:pPr>
              <w:spacing w:line="480" w:lineRule="exact"/>
              <w:jc w:val="center"/>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应答内容</w:t>
            </w:r>
          </w:p>
        </w:tc>
        <w:tc>
          <w:tcPr>
            <w:tcW w:w="6724" w:type="dxa"/>
            <w:vAlign w:val="center"/>
          </w:tcPr>
          <w:p>
            <w:pPr>
              <w:spacing w:line="360" w:lineRule="auto"/>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符合询比文件约定，满足采购需求中项目相关要求。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vAlign w:val="center"/>
          </w:tcPr>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 xml:space="preserve">   应答限价</w:t>
            </w:r>
          </w:p>
        </w:tc>
        <w:tc>
          <w:tcPr>
            <w:tcW w:w="6724" w:type="dxa"/>
            <w:vAlign w:val="center"/>
          </w:tcPr>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应答供应商报价不得超过应答限价。</w:t>
            </w:r>
          </w:p>
        </w:tc>
      </w:tr>
    </w:tbl>
    <w:p>
      <w:pPr>
        <w:shd w:val="clear" w:color="auto" w:fill="FFFFFF"/>
        <w:kinsoku/>
        <w:adjustRightInd/>
        <w:snapToGrid/>
        <w:spacing w:line="360" w:lineRule="auto"/>
        <w:ind w:firstLine="321" w:firstLineChars="1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（二）详细评审</w:t>
      </w:r>
    </w:p>
    <w:p>
      <w:pPr>
        <w:spacing w:line="360" w:lineRule="auto"/>
        <w:ind w:firstLine="640" w:firstLineChars="200"/>
        <w:rPr>
          <w:rFonts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bidi="ar"/>
        </w:rPr>
        <w:t>本项目采取综合评分法，以评审小组评审得分最高者为成交供应商。</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1"/>
        <w:gridCol w:w="966"/>
        <w:gridCol w:w="5457"/>
        <w:gridCol w:w="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997" w:type="dxa"/>
            <w:gridSpan w:val="2"/>
            <w:vAlign w:val="center"/>
          </w:tcPr>
          <w:p>
            <w:pPr>
              <w:spacing w:line="480" w:lineRule="exact"/>
              <w:jc w:val="center"/>
              <w:rPr>
                <w:rFonts w:ascii="仿宋_GB2312" w:hAnsi="仿宋_GB2312" w:eastAsia="仿宋_GB2312" w:cs="仿宋_GB2312"/>
                <w:b/>
                <w:bCs/>
                <w:color w:val="auto"/>
                <w:kern w:val="2"/>
                <w:sz w:val="28"/>
                <w:szCs w:val="28"/>
                <w:lang w:bidi="ar"/>
              </w:rPr>
            </w:pPr>
            <w:r>
              <w:rPr>
                <w:rFonts w:hint="eastAsia" w:ascii="仿宋_GB2312" w:hAnsi="仿宋_GB2312" w:eastAsia="仿宋_GB2312" w:cs="仿宋_GB2312"/>
                <w:b/>
                <w:bCs/>
                <w:color w:val="auto"/>
                <w:kern w:val="2"/>
                <w:sz w:val="28"/>
                <w:szCs w:val="28"/>
                <w:lang w:bidi="ar"/>
              </w:rPr>
              <w:t>评审项目</w:t>
            </w:r>
          </w:p>
        </w:tc>
        <w:tc>
          <w:tcPr>
            <w:tcW w:w="5457" w:type="dxa"/>
            <w:vAlign w:val="center"/>
          </w:tcPr>
          <w:p>
            <w:pPr>
              <w:spacing w:line="480" w:lineRule="exact"/>
              <w:jc w:val="center"/>
              <w:rPr>
                <w:rFonts w:ascii="仿宋_GB2312" w:hAnsi="仿宋_GB2312" w:eastAsia="仿宋_GB2312" w:cs="仿宋_GB2312"/>
                <w:b/>
                <w:bCs/>
                <w:color w:val="auto"/>
                <w:kern w:val="2"/>
                <w:sz w:val="28"/>
                <w:szCs w:val="28"/>
                <w:lang w:bidi="ar"/>
              </w:rPr>
            </w:pPr>
            <w:r>
              <w:rPr>
                <w:rFonts w:hint="eastAsia" w:ascii="仿宋_GB2312" w:hAnsi="仿宋_GB2312" w:eastAsia="仿宋_GB2312" w:cs="仿宋_GB2312"/>
                <w:b/>
                <w:bCs/>
                <w:color w:val="auto"/>
                <w:kern w:val="2"/>
                <w:sz w:val="28"/>
                <w:szCs w:val="28"/>
                <w:lang w:bidi="ar"/>
              </w:rPr>
              <w:t>评审内容</w:t>
            </w:r>
          </w:p>
        </w:tc>
        <w:tc>
          <w:tcPr>
            <w:tcW w:w="921" w:type="dxa"/>
            <w:vAlign w:val="center"/>
          </w:tcPr>
          <w:p>
            <w:pPr>
              <w:spacing w:line="480" w:lineRule="exact"/>
              <w:jc w:val="center"/>
              <w:rPr>
                <w:rFonts w:ascii="仿宋_GB2312" w:hAnsi="仿宋_GB2312" w:eastAsia="仿宋_GB2312" w:cs="仿宋_GB2312"/>
                <w:b/>
                <w:bCs/>
                <w:color w:val="auto"/>
                <w:kern w:val="2"/>
                <w:sz w:val="28"/>
                <w:szCs w:val="28"/>
                <w:lang w:bidi="ar"/>
              </w:rPr>
            </w:pPr>
            <w:r>
              <w:rPr>
                <w:rFonts w:hint="eastAsia" w:ascii="仿宋_GB2312" w:hAnsi="仿宋_GB2312" w:eastAsia="仿宋_GB2312" w:cs="仿宋_GB2312"/>
                <w:b/>
                <w:bCs/>
                <w:color w:val="auto"/>
                <w:kern w:val="2"/>
                <w:sz w:val="28"/>
                <w:szCs w:val="28"/>
                <w:lang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vMerge w:val="restart"/>
            <w:tcBorders>
              <w:right w:val="single" w:color="auto" w:sz="4" w:space="0"/>
            </w:tcBorders>
            <w:vAlign w:val="center"/>
          </w:tcPr>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技术商务部 分</w:t>
            </w:r>
          </w:p>
        </w:tc>
        <w:tc>
          <w:tcPr>
            <w:tcW w:w="966" w:type="dxa"/>
            <w:tcBorders>
              <w:left w:val="single" w:color="auto" w:sz="4" w:space="0"/>
            </w:tcBorders>
            <w:vAlign w:val="center"/>
          </w:tcPr>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供应商业绩</w:t>
            </w:r>
          </w:p>
        </w:tc>
        <w:tc>
          <w:tcPr>
            <w:tcW w:w="5457" w:type="dxa"/>
          </w:tcPr>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2021年2月1日（以合同签订时间为准）以来，供应商具有</w:t>
            </w:r>
            <w:r>
              <w:rPr>
                <w:rFonts w:hint="eastAsia" w:ascii="仿宋_GB2312" w:hAnsi="仿宋_GB2312" w:eastAsia="仿宋_GB2312" w:cs="仿宋_GB2312"/>
                <w:color w:val="auto"/>
                <w:kern w:val="2"/>
                <w:sz w:val="28"/>
                <w:szCs w:val="28"/>
                <w:lang w:eastAsia="zh-Hans" w:bidi="ar"/>
              </w:rPr>
              <w:t>移动端</w:t>
            </w:r>
            <w:r>
              <w:rPr>
                <w:rFonts w:hint="eastAsia" w:ascii="仿宋_GB2312" w:hAnsi="仿宋_GB2312" w:eastAsia="仿宋_GB2312" w:cs="仿宋_GB2312"/>
                <w:color w:val="auto"/>
                <w:kern w:val="2"/>
                <w:sz w:val="28"/>
                <w:szCs w:val="28"/>
                <w:lang w:bidi="ar"/>
              </w:rPr>
              <w:t>项目建设和运维服务业绩的，每提供一个得3分，满分18分。</w:t>
            </w:r>
          </w:p>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备注：</w:t>
            </w:r>
          </w:p>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提供业绩合同复印件；</w:t>
            </w:r>
          </w:p>
        </w:tc>
        <w:tc>
          <w:tcPr>
            <w:tcW w:w="921" w:type="dxa"/>
            <w:vAlign w:val="center"/>
          </w:tcPr>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0-18分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31" w:type="dxa"/>
            <w:vMerge w:val="continue"/>
            <w:tcBorders>
              <w:right w:val="single" w:color="auto" w:sz="4" w:space="0"/>
            </w:tcBorders>
            <w:vAlign w:val="center"/>
          </w:tcPr>
          <w:p>
            <w:pPr>
              <w:spacing w:line="480" w:lineRule="exact"/>
              <w:rPr>
                <w:rFonts w:ascii="仿宋_GB2312" w:hAnsi="仿宋_GB2312" w:eastAsia="仿宋_GB2312" w:cs="仿宋_GB2312"/>
                <w:color w:val="auto"/>
                <w:kern w:val="2"/>
                <w:sz w:val="28"/>
                <w:szCs w:val="28"/>
                <w:lang w:bidi="ar"/>
              </w:rPr>
            </w:pPr>
          </w:p>
        </w:tc>
        <w:tc>
          <w:tcPr>
            <w:tcW w:w="966" w:type="dxa"/>
            <w:tcBorders>
              <w:left w:val="single" w:color="auto" w:sz="4" w:space="0"/>
            </w:tcBorders>
            <w:vAlign w:val="center"/>
          </w:tcPr>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供应商资质</w:t>
            </w:r>
          </w:p>
        </w:tc>
        <w:tc>
          <w:tcPr>
            <w:tcW w:w="5457" w:type="dxa"/>
            <w:vAlign w:val="center"/>
          </w:tcPr>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1.国家级高新技术企业，得8分；</w:t>
            </w:r>
          </w:p>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2.合肥市大数据企业，得8分；</w:t>
            </w:r>
          </w:p>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3.相关计算机软件著作权登记证书，得5分；</w:t>
            </w:r>
          </w:p>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4.科学技术厅认定的科技型企业，得7分；</w:t>
            </w:r>
          </w:p>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备注：提供相关证书复印件或影印件。</w:t>
            </w:r>
          </w:p>
        </w:tc>
        <w:tc>
          <w:tcPr>
            <w:tcW w:w="921" w:type="dxa"/>
            <w:vAlign w:val="center"/>
          </w:tcPr>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0-28分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31" w:type="dxa"/>
            <w:vMerge w:val="continue"/>
            <w:tcBorders>
              <w:right w:val="single" w:color="auto" w:sz="4" w:space="0"/>
            </w:tcBorders>
            <w:vAlign w:val="center"/>
          </w:tcPr>
          <w:p>
            <w:pPr>
              <w:spacing w:line="480" w:lineRule="exact"/>
              <w:rPr>
                <w:rFonts w:ascii="仿宋_GB2312" w:hAnsi="仿宋_GB2312" w:eastAsia="仿宋_GB2312" w:cs="仿宋_GB2312"/>
                <w:color w:val="auto"/>
                <w:kern w:val="2"/>
                <w:sz w:val="28"/>
                <w:szCs w:val="28"/>
                <w:lang w:bidi="ar"/>
              </w:rPr>
            </w:pPr>
          </w:p>
        </w:tc>
        <w:tc>
          <w:tcPr>
            <w:tcW w:w="966" w:type="dxa"/>
            <w:tcBorders>
              <w:left w:val="single" w:color="auto" w:sz="4" w:space="0"/>
            </w:tcBorders>
            <w:vAlign w:val="center"/>
          </w:tcPr>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人员配备</w:t>
            </w:r>
          </w:p>
        </w:tc>
        <w:tc>
          <w:tcPr>
            <w:tcW w:w="5457" w:type="dxa"/>
            <w:vAlign w:val="center"/>
          </w:tcPr>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供应商为本项目拟配备人员不少于8（含）人，得8分。</w:t>
            </w:r>
          </w:p>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备注：</w:t>
            </w:r>
          </w:p>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①提供人员名单及岗位说明，至少包含专职项目经理1人，产品经理、技术开发、UI设计人员，否则本评审项不得分；</w:t>
            </w:r>
          </w:p>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②同时提供2021年2月1日以来供应商为上述人员缴纳的任意连续3个月的社保证明材料，否则本评审项不得分；</w:t>
            </w:r>
          </w:p>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③拟配备人员少于6人的，本评审项不得分。</w:t>
            </w:r>
          </w:p>
        </w:tc>
        <w:tc>
          <w:tcPr>
            <w:tcW w:w="921" w:type="dxa"/>
            <w:vAlign w:val="center"/>
          </w:tcPr>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31" w:type="dxa"/>
            <w:vMerge w:val="continue"/>
            <w:tcBorders>
              <w:right w:val="single" w:color="auto" w:sz="4" w:space="0"/>
            </w:tcBorders>
            <w:vAlign w:val="center"/>
          </w:tcPr>
          <w:p>
            <w:pPr>
              <w:spacing w:line="480" w:lineRule="exact"/>
              <w:rPr>
                <w:rFonts w:ascii="仿宋_GB2312" w:hAnsi="仿宋_GB2312" w:eastAsia="仿宋_GB2312" w:cs="仿宋_GB2312"/>
                <w:color w:val="auto"/>
                <w:kern w:val="2"/>
                <w:sz w:val="28"/>
                <w:szCs w:val="28"/>
                <w:lang w:bidi="ar"/>
              </w:rPr>
            </w:pPr>
          </w:p>
        </w:tc>
        <w:tc>
          <w:tcPr>
            <w:tcW w:w="966" w:type="dxa"/>
            <w:tcBorders>
              <w:left w:val="single" w:color="auto" w:sz="4" w:space="0"/>
            </w:tcBorders>
            <w:vAlign w:val="center"/>
          </w:tcPr>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服务方案</w:t>
            </w:r>
          </w:p>
        </w:tc>
        <w:tc>
          <w:tcPr>
            <w:tcW w:w="5457" w:type="dxa"/>
            <w:vAlign w:val="center"/>
          </w:tcPr>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评标小组根据供应商提供的服务方案，从以下几个方面考量：</w:t>
            </w:r>
          </w:p>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1.项目功能规划方案（0-9分）；</w:t>
            </w:r>
          </w:p>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2.页面UI设计方案（0-9分）；</w:t>
            </w:r>
          </w:p>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3.安全管理制度方案（0-9分）；</w:t>
            </w:r>
          </w:p>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4.运营维护实施方案（0-9分）；</w:t>
            </w:r>
          </w:p>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由评标小组逐项进行评审：</w:t>
            </w:r>
          </w:p>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（1）方案科学、内容全面，可操作性强，完全满足采购需求得7-9分；</w:t>
            </w:r>
          </w:p>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（2）方案合理、内容较为全面，可操作性较强，较好满足采购需求得4-6分 ；</w:t>
            </w:r>
          </w:p>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（3）方案一般、内容基本全面，具有一定的可操作性，基本满足采购需求得1-3分；</w:t>
            </w:r>
          </w:p>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（4）差或未提供不得分。</w:t>
            </w:r>
          </w:p>
        </w:tc>
        <w:tc>
          <w:tcPr>
            <w:tcW w:w="921" w:type="dxa"/>
            <w:vAlign w:val="center"/>
          </w:tcPr>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0-36分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1" w:hRule="atLeast"/>
        </w:trPr>
        <w:tc>
          <w:tcPr>
            <w:tcW w:w="1997" w:type="dxa"/>
            <w:gridSpan w:val="2"/>
            <w:vAlign w:val="center"/>
          </w:tcPr>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价格分</w:t>
            </w:r>
          </w:p>
        </w:tc>
        <w:tc>
          <w:tcPr>
            <w:tcW w:w="5457" w:type="dxa"/>
          </w:tcPr>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价格分统一采用低价优先法，即满足采购文件要求且报价最低的供应商的报价为基准价，其价格分为满分10 分。其他供应商的价格分统一按照下列公式计算：报价得分＝（基准价/应答报价）×10％×100</w:t>
            </w:r>
          </w:p>
        </w:tc>
        <w:tc>
          <w:tcPr>
            <w:tcW w:w="921" w:type="dxa"/>
            <w:vAlign w:val="center"/>
          </w:tcPr>
          <w:p>
            <w:pPr>
              <w:spacing w:line="480" w:lineRule="exact"/>
              <w:rPr>
                <w:rFonts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0-10分</w:t>
            </w:r>
          </w:p>
        </w:tc>
      </w:tr>
    </w:tbl>
    <w:p>
      <w:pPr>
        <w:shd w:val="clear" w:color="auto" w:fill="FFFFFF"/>
        <w:kinsoku/>
        <w:adjustRightInd/>
        <w:snapToGrid/>
        <w:spacing w:line="640" w:lineRule="exact"/>
        <w:ind w:firstLine="321" w:firstLineChars="1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（三）评审结果</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1、成交候选供应商的确定</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a、供应商实际得分为技术商务部分、报价2项得分之和。所有统计分值均保留至小数点后两位，小数点后第三位四舍五入。</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b、技术商务部分评审由全体评审小组成员综合评议并独立打分，报价评审由项目组统计，全体评标小组成员核实无误后签字确认。</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c、供应商技术商务部分评审得分为全体评审小组成员打分的算术平均值。</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d、评审小组通过综合打分，评定出供应商的排名顺序(从高分到低分)。</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2、成交供应商的确定</w:t>
      </w:r>
    </w:p>
    <w:p>
      <w:pPr>
        <w:spacing w:line="360" w:lineRule="auto"/>
        <w:ind w:firstLine="640" w:firstLineChars="200"/>
        <w:rPr>
          <w:rFonts w:ascii="仿宋_GB2312" w:hAnsi="仿宋_GB2312" w:eastAsia="仿宋_GB2312" w:cs="仿宋_GB2312"/>
          <w:bCs/>
          <w:sz w:val="32"/>
          <w:szCs w:val="32"/>
        </w:rPr>
      </w:pPr>
      <w:bookmarkStart w:id="0" w:name="_Toc209328440"/>
      <w:r>
        <w:rPr>
          <w:rFonts w:hint="eastAsia" w:ascii="仿宋_GB2312" w:hAnsi="仿宋_GB2312" w:eastAsia="仿宋_GB2312" w:cs="仿宋_GB2312"/>
          <w:bCs/>
          <w:sz w:val="32"/>
          <w:szCs w:val="32"/>
        </w:rPr>
        <w:t>a、根据评审小组推荐的供应商排序，采购人确定排序第一的供应商为本项目成交供应商。</w:t>
      </w:r>
      <w:bookmarkEnd w:id="0"/>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b、本项目不承诺最低价成交，也不解释供应商不成交的原因。</w:t>
      </w:r>
    </w:p>
    <w:p>
      <w:pPr>
        <w:shd w:val="clear" w:color="auto" w:fill="FFFFFF"/>
        <w:kinsoku/>
        <w:adjustRightInd/>
        <w:snapToGrid/>
        <w:spacing w:line="640" w:lineRule="exact"/>
        <w:ind w:firstLine="640"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Cs/>
          <w:sz w:val="32"/>
          <w:szCs w:val="32"/>
        </w:rPr>
        <w:t>c、在签订合同前的任何时候，评委、采购人以及其他人员发现供应商在采购过程中有弄虚作假行为、虚报资料情况，或供应商参与采购人采购项目中使用的专利涉及尚未完结的侵权纠纷案件的，一经查实，立即取消其成交供应商资格。</w:t>
      </w:r>
    </w:p>
    <w:p>
      <w:pPr>
        <w:pStyle w:val="5"/>
        <w:spacing w:line="592" w:lineRule="exact"/>
        <w:rPr>
          <w:rFonts w:ascii="黑体" w:hAnsi="黑体" w:eastAsia="黑体" w:cs="黑体"/>
          <w:sz w:val="32"/>
          <w:szCs w:val="32"/>
        </w:rPr>
      </w:pPr>
      <w:r>
        <w:rPr>
          <w:rFonts w:hint="eastAsia" w:ascii="黑体" w:hAnsi="黑体" w:eastAsia="黑体" w:cs="黑体"/>
          <w:sz w:val="32"/>
          <w:szCs w:val="32"/>
          <w:lang w:val="en-US"/>
        </w:rPr>
        <w:t>八</w:t>
      </w:r>
      <w:r>
        <w:rPr>
          <w:rFonts w:hint="eastAsia" w:ascii="黑体" w:hAnsi="黑体" w:eastAsia="黑体" w:cs="黑体"/>
          <w:sz w:val="32"/>
          <w:szCs w:val="32"/>
        </w:rPr>
        <w:t>、其他事项说明</w:t>
      </w:r>
    </w:p>
    <w:p>
      <w:pPr>
        <w:spacing w:line="360" w:lineRule="auto"/>
        <w:ind w:firstLine="480" w:firstLineChars="150"/>
        <w:rPr>
          <w:rFonts w:ascii="仿宋_GB2312" w:hAnsi="宋体" w:eastAsia="仿宋_GB2312"/>
          <w:sz w:val="32"/>
          <w:szCs w:val="32"/>
        </w:rPr>
      </w:pPr>
      <w:r>
        <w:rPr>
          <w:rFonts w:hint="eastAsia" w:ascii="仿宋_GB2312" w:hAnsi="仿宋_GB2312" w:eastAsia="仿宋_GB2312" w:cs="仿宋_GB2312"/>
          <w:kern w:val="2"/>
          <w:sz w:val="32"/>
          <w:szCs w:val="32"/>
        </w:rPr>
        <w:t>供应商须在2022年</w:t>
      </w:r>
      <w:r>
        <w:rPr>
          <w:rFonts w:hint="eastAsia" w:ascii="仿宋_GB2312" w:hAnsi="仿宋_GB2312" w:eastAsia="仿宋_GB2312" w:cs="仿宋_GB2312"/>
          <w:kern w:val="2"/>
          <w:sz w:val="32"/>
          <w:szCs w:val="32"/>
          <w:lang w:val="en-US" w:eastAsia="zh-CN"/>
        </w:rPr>
        <w:t>9</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日(星期</w:t>
      </w:r>
      <w:r>
        <w:rPr>
          <w:rFonts w:hint="eastAsia" w:ascii="仿宋_GB2312" w:hAnsi="仿宋_GB2312" w:eastAsia="仿宋_GB2312" w:cs="仿宋_GB2312"/>
          <w:kern w:val="2"/>
          <w:sz w:val="32"/>
          <w:szCs w:val="32"/>
          <w:lang w:val="en-US" w:eastAsia="zh-CN"/>
        </w:rPr>
        <w:t>一</w:t>
      </w:r>
      <w:bookmarkStart w:id="11" w:name="_GoBack"/>
      <w:bookmarkEnd w:id="11"/>
      <w:r>
        <w:rPr>
          <w:rFonts w:hint="eastAsia" w:ascii="仿宋_GB2312" w:hAnsi="仿宋_GB2312" w:eastAsia="仿宋_GB2312" w:cs="仿宋_GB2312"/>
          <w:kern w:val="2"/>
          <w:sz w:val="32"/>
          <w:szCs w:val="32"/>
        </w:rPr>
        <w:t>)17:00前（以邮寄签收或现场送达时间为准）将所有纸质响应材料装订（建议胶状）密封后邮寄或送至合肥市大数据资产运营有限公司，逾期响应无效，采购人不予接收</w:t>
      </w:r>
      <w:r>
        <w:rPr>
          <w:rFonts w:hint="eastAsia" w:ascii="仿宋_GB2312" w:hAnsi="宋体" w:eastAsia="仿宋_GB2312"/>
          <w:sz w:val="32"/>
          <w:szCs w:val="32"/>
        </w:rPr>
        <w:t>。</w:t>
      </w:r>
    </w:p>
    <w:p>
      <w:pPr>
        <w:rPr>
          <w:rFonts w:ascii="黑体" w:hAnsi="黑体" w:eastAsia="黑体" w:cs="黑体"/>
          <w:sz w:val="32"/>
          <w:szCs w:val="32"/>
        </w:rPr>
      </w:pPr>
      <w:r>
        <w:rPr>
          <w:rFonts w:ascii="黑体" w:hAnsi="黑体" w:eastAsia="黑体" w:cs="黑体"/>
          <w:sz w:val="32"/>
          <w:szCs w:val="32"/>
        </w:rPr>
        <w:br w:type="page"/>
      </w:r>
    </w:p>
    <w:p>
      <w:pPr>
        <w:pStyle w:val="5"/>
        <w:numPr>
          <w:ilvl w:val="0"/>
          <w:numId w:val="2"/>
        </w:numPr>
        <w:spacing w:line="592" w:lineRule="exact"/>
        <w:rPr>
          <w:rFonts w:hint="eastAsia" w:ascii="黑体" w:hAnsi="黑体" w:eastAsia="黑体" w:cs="黑体"/>
          <w:sz w:val="32"/>
          <w:szCs w:val="32"/>
        </w:rPr>
      </w:pPr>
      <w:r>
        <w:rPr>
          <w:rFonts w:hint="eastAsia" w:ascii="黑体" w:hAnsi="黑体" w:eastAsia="黑体" w:cs="黑体"/>
          <w:sz w:val="32"/>
          <w:szCs w:val="32"/>
        </w:rPr>
        <w:t>供应商报价资料清单</w:t>
      </w:r>
    </w:p>
    <w:p>
      <w:pPr>
        <w:pStyle w:val="6"/>
        <w:numPr>
          <w:ilvl w:val="0"/>
          <w:numId w:val="2"/>
        </w:numPr>
      </w:pPr>
    </w:p>
    <w:tbl>
      <w:tblPr>
        <w:tblStyle w:val="12"/>
        <w:tblW w:w="8340"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413"/>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12" w:type="dxa"/>
            <w:vAlign w:val="center"/>
          </w:tcPr>
          <w:p>
            <w:pPr>
              <w:spacing w:line="400" w:lineRule="exact"/>
              <w:jc w:val="center"/>
              <w:rPr>
                <w:rFonts w:ascii="宋体" w:hAnsi="宋体"/>
                <w:b/>
                <w:sz w:val="24"/>
              </w:rPr>
            </w:pPr>
            <w:r>
              <w:rPr>
                <w:rFonts w:hint="eastAsia" w:ascii="宋体" w:hAnsi="宋体"/>
                <w:b/>
                <w:sz w:val="24"/>
              </w:rPr>
              <w:t>序号</w:t>
            </w:r>
          </w:p>
        </w:tc>
        <w:tc>
          <w:tcPr>
            <w:tcW w:w="5413" w:type="dxa"/>
            <w:vAlign w:val="center"/>
          </w:tcPr>
          <w:p>
            <w:pPr>
              <w:spacing w:line="400" w:lineRule="exact"/>
              <w:jc w:val="center"/>
              <w:rPr>
                <w:rFonts w:ascii="宋体" w:hAnsi="宋体"/>
                <w:b/>
                <w:sz w:val="24"/>
              </w:rPr>
            </w:pPr>
            <w:r>
              <w:rPr>
                <w:rFonts w:hint="eastAsia" w:ascii="宋体" w:hAnsi="宋体"/>
                <w:b/>
                <w:sz w:val="24"/>
              </w:rPr>
              <w:t>资料名称</w:t>
            </w:r>
          </w:p>
        </w:tc>
        <w:tc>
          <w:tcPr>
            <w:tcW w:w="2215"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sz w:val="24"/>
              </w:rPr>
            </w:pPr>
            <w:r>
              <w:rPr>
                <w:rFonts w:hint="eastAsia" w:ascii="宋体" w:hAnsi="宋体"/>
                <w:sz w:val="24"/>
                <w:lang w:val="zh-CN"/>
              </w:rPr>
              <w:t>一</w:t>
            </w:r>
          </w:p>
        </w:tc>
        <w:tc>
          <w:tcPr>
            <w:tcW w:w="5413" w:type="dxa"/>
            <w:vAlign w:val="center"/>
          </w:tcPr>
          <w:p>
            <w:pPr>
              <w:rPr>
                <w:rFonts w:ascii="宋体" w:hAnsi="宋体"/>
                <w:u w:val="single"/>
              </w:rPr>
            </w:pPr>
            <w:r>
              <w:rPr>
                <w:rFonts w:hint="eastAsia" w:ascii="宋体" w:hAnsi="宋体"/>
                <w:bCs/>
                <w:sz w:val="24"/>
              </w:rPr>
              <w:t xml:space="preserve">报价表                           </w:t>
            </w:r>
          </w:p>
        </w:tc>
        <w:tc>
          <w:tcPr>
            <w:tcW w:w="2215" w:type="dxa"/>
            <w:vAlign w:val="center"/>
          </w:tcPr>
          <w:p>
            <w:pPr>
              <w:spacing w:before="50" w:after="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sz w:val="24"/>
              </w:rPr>
            </w:pPr>
            <w:r>
              <w:rPr>
                <w:rFonts w:hint="eastAsia" w:ascii="宋体" w:hAnsi="宋体"/>
                <w:sz w:val="24"/>
              </w:rPr>
              <w:t>二</w:t>
            </w:r>
          </w:p>
        </w:tc>
        <w:tc>
          <w:tcPr>
            <w:tcW w:w="5413" w:type="dxa"/>
            <w:vAlign w:val="center"/>
          </w:tcPr>
          <w:p>
            <w:pPr>
              <w:rPr>
                <w:rFonts w:ascii="宋体" w:hAnsi="宋体"/>
                <w:bCs/>
                <w:sz w:val="24"/>
              </w:rPr>
            </w:pPr>
            <w:r>
              <w:rPr>
                <w:rFonts w:hint="eastAsia" w:ascii="宋体" w:hAnsi="宋体"/>
                <w:sz w:val="24"/>
              </w:rPr>
              <w:t>供应商综合情况简介</w:t>
            </w:r>
          </w:p>
        </w:tc>
        <w:tc>
          <w:tcPr>
            <w:tcW w:w="2215" w:type="dxa"/>
            <w:vAlign w:val="center"/>
          </w:tcPr>
          <w:p>
            <w:pPr>
              <w:spacing w:before="50" w:after="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sz w:val="24"/>
              </w:rPr>
            </w:pPr>
            <w:r>
              <w:rPr>
                <w:rFonts w:hint="eastAsia" w:ascii="宋体" w:hAnsi="宋体"/>
                <w:sz w:val="24"/>
              </w:rPr>
              <w:t>三</w:t>
            </w:r>
          </w:p>
        </w:tc>
        <w:tc>
          <w:tcPr>
            <w:tcW w:w="5413" w:type="dxa"/>
            <w:vAlign w:val="center"/>
          </w:tcPr>
          <w:p>
            <w:pPr>
              <w:rPr>
                <w:rFonts w:ascii="宋体" w:hAnsi="宋体"/>
                <w:sz w:val="24"/>
              </w:rPr>
            </w:pPr>
            <w:r>
              <w:rPr>
                <w:rFonts w:hint="eastAsia" w:ascii="宋体" w:hAnsi="宋体"/>
                <w:bCs/>
                <w:sz w:val="24"/>
              </w:rPr>
              <w:t>承诺函</w:t>
            </w:r>
          </w:p>
        </w:tc>
        <w:tc>
          <w:tcPr>
            <w:tcW w:w="2215" w:type="dxa"/>
            <w:vAlign w:val="center"/>
          </w:tcPr>
          <w:p>
            <w:pPr>
              <w:spacing w:before="50" w:after="50" w:line="360" w:lineRule="auto"/>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sz w:val="24"/>
              </w:rPr>
            </w:pPr>
            <w:r>
              <w:rPr>
                <w:rFonts w:hint="eastAsia" w:ascii="宋体" w:hAnsi="宋体"/>
                <w:sz w:val="24"/>
              </w:rPr>
              <w:t>四</w:t>
            </w:r>
          </w:p>
        </w:tc>
        <w:tc>
          <w:tcPr>
            <w:tcW w:w="5413" w:type="dxa"/>
            <w:vAlign w:val="center"/>
          </w:tcPr>
          <w:p>
            <w:pPr>
              <w:rPr>
                <w:rFonts w:ascii="宋体" w:hAnsi="宋体"/>
                <w:sz w:val="24"/>
              </w:rPr>
            </w:pPr>
            <w:r>
              <w:rPr>
                <w:rFonts w:hint="eastAsia" w:ascii="宋体" w:hAnsi="宋体"/>
                <w:sz w:val="24"/>
              </w:rPr>
              <w:t>技术服务方案</w:t>
            </w:r>
          </w:p>
        </w:tc>
        <w:tc>
          <w:tcPr>
            <w:tcW w:w="2215" w:type="dxa"/>
            <w:vAlign w:val="center"/>
          </w:tcPr>
          <w:p>
            <w:pPr>
              <w:spacing w:before="50" w:after="50" w:line="360" w:lineRule="auto"/>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sz w:val="24"/>
              </w:rPr>
            </w:pPr>
            <w:r>
              <w:rPr>
                <w:rFonts w:hint="eastAsia" w:ascii="宋体" w:hAnsi="宋体"/>
                <w:sz w:val="24"/>
              </w:rPr>
              <w:t>五</w:t>
            </w:r>
          </w:p>
        </w:tc>
        <w:tc>
          <w:tcPr>
            <w:tcW w:w="5413" w:type="dxa"/>
            <w:vAlign w:val="center"/>
          </w:tcPr>
          <w:p>
            <w:pPr>
              <w:rPr>
                <w:rFonts w:ascii="宋体" w:hAnsi="宋体"/>
                <w:sz w:val="24"/>
              </w:rPr>
            </w:pPr>
            <w:r>
              <w:rPr>
                <w:rFonts w:hint="eastAsia" w:ascii="宋体" w:hAnsi="宋体"/>
                <w:sz w:val="24"/>
              </w:rPr>
              <w:t>其他文件</w:t>
            </w:r>
          </w:p>
        </w:tc>
        <w:tc>
          <w:tcPr>
            <w:tcW w:w="2215" w:type="dxa"/>
            <w:vAlign w:val="center"/>
          </w:tcPr>
          <w:p>
            <w:pPr>
              <w:spacing w:before="50" w:after="50" w:line="360" w:lineRule="auto"/>
              <w:jc w:val="center"/>
              <w:rPr>
                <w:rFonts w:ascii="宋体" w:hAnsi="宋体"/>
                <w:sz w:val="24"/>
                <w:lang w:val="zh-CN"/>
              </w:rPr>
            </w:pPr>
          </w:p>
        </w:tc>
      </w:tr>
    </w:tbl>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pPr>
      <w:r>
        <w:rPr>
          <w:rFonts w:ascii="仿宋_GB2312" w:hAnsi="仿宋_GB2312" w:eastAsia="仿宋_GB2312" w:cs="仿宋_GB2312"/>
          <w:bCs/>
          <w:sz w:val="32"/>
          <w:szCs w:val="32"/>
        </w:rPr>
        <w:br w:type="page"/>
      </w:r>
    </w:p>
    <w:p>
      <w:pPr>
        <w:pStyle w:val="10"/>
        <w:shd w:val="clear" w:color="auto" w:fill="FFFFFF"/>
        <w:spacing w:before="120" w:beforeAutospacing="0" w:after="120" w:afterAutospacing="0" w:line="360" w:lineRule="atLeast"/>
        <w:rPr>
          <w:rStyle w:val="14"/>
          <w:rFonts w:hint="eastAsia" w:ascii="仿宋_GB2312" w:eastAsia="仿宋_GB2312"/>
          <w:color w:val="auto"/>
          <w:sz w:val="32"/>
          <w:szCs w:val="32"/>
          <w:shd w:val="clear" w:color="auto" w:fill="FFFFFF"/>
        </w:rPr>
      </w:pPr>
      <w:r>
        <w:rPr>
          <w:rStyle w:val="14"/>
          <w:rFonts w:hint="eastAsia" w:ascii="仿宋_GB2312" w:eastAsia="仿宋_GB2312"/>
          <w:color w:val="auto"/>
          <w:sz w:val="32"/>
          <w:szCs w:val="32"/>
          <w:shd w:val="clear" w:color="auto" w:fill="FFFFFF"/>
        </w:rPr>
        <w:t>附件1</w:t>
      </w:r>
    </w:p>
    <w:p>
      <w:pPr>
        <w:pStyle w:val="10"/>
        <w:shd w:val="clear" w:color="auto" w:fill="FFFFFF"/>
        <w:spacing w:before="120" w:beforeAutospacing="0" w:after="120" w:afterAutospacing="0" w:line="360" w:lineRule="atLeast"/>
        <w:jc w:val="center"/>
        <w:rPr>
          <w:rFonts w:ascii="微软雅黑" w:hAnsi="微软雅黑" w:eastAsia="微软雅黑" w:cs="微软雅黑"/>
          <w:color w:val="5A5A5A"/>
        </w:rPr>
      </w:pPr>
      <w:r>
        <w:rPr>
          <w:rStyle w:val="14"/>
          <w:rFonts w:hint="eastAsia"/>
          <w:color w:val="5A5A5A"/>
          <w:shd w:val="clear" w:color="auto" w:fill="FFFFFF"/>
        </w:rPr>
        <w:t>报价表</w:t>
      </w:r>
    </w:p>
    <w:p>
      <w:pPr>
        <w:pStyle w:val="10"/>
        <w:shd w:val="clear" w:color="auto" w:fill="FFFFFF"/>
        <w:spacing w:before="0" w:beforeAutospacing="0" w:after="0" w:afterAutospacing="0" w:line="360" w:lineRule="atLeast"/>
        <w:rPr>
          <w:rStyle w:val="14"/>
          <w:color w:val="5A5A5A"/>
          <w:shd w:val="clear" w:color="auto" w:fill="FFFFFF"/>
        </w:rPr>
      </w:pPr>
      <w:r>
        <w:rPr>
          <w:rStyle w:val="14"/>
          <w:rFonts w:hint="eastAsia"/>
          <w:color w:val="5A5A5A"/>
          <w:shd w:val="clear" w:color="auto" w:fill="FFFFFF"/>
        </w:rPr>
        <w:t>项目名称：</w:t>
      </w:r>
    </w:p>
    <w:tbl>
      <w:tblPr>
        <w:tblStyle w:val="12"/>
        <w:tblW w:w="8516" w:type="dxa"/>
        <w:tblInd w:w="0" w:type="dxa"/>
        <w:shd w:val="clear" w:color="auto" w:fill="FFFFFF"/>
        <w:tblLayout w:type="fixed"/>
        <w:tblCellMar>
          <w:top w:w="0" w:type="dxa"/>
          <w:left w:w="0" w:type="dxa"/>
          <w:bottom w:w="0" w:type="dxa"/>
          <w:right w:w="0" w:type="dxa"/>
        </w:tblCellMar>
      </w:tblPr>
      <w:tblGrid>
        <w:gridCol w:w="1591"/>
        <w:gridCol w:w="6925"/>
      </w:tblGrid>
      <w:tr>
        <w:tblPrEx>
          <w:shd w:val="clear" w:color="auto" w:fill="FFFFFF"/>
          <w:tblCellMar>
            <w:top w:w="0" w:type="dxa"/>
            <w:left w:w="0" w:type="dxa"/>
            <w:bottom w:w="0" w:type="dxa"/>
            <w:right w:w="0" w:type="dxa"/>
          </w:tblCellMar>
        </w:tblPrEx>
        <w:trPr>
          <w:trHeight w:val="660" w:hRule="atLeast"/>
        </w:trPr>
        <w:tc>
          <w:tcPr>
            <w:tcW w:w="159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spacing w:before="0" w:beforeAutospacing="0" w:after="0" w:afterAutospacing="0" w:line="360" w:lineRule="atLeast"/>
              <w:jc w:val="center"/>
            </w:pPr>
            <w:r>
              <w:rPr>
                <w:rStyle w:val="14"/>
                <w:rFonts w:hint="eastAsia"/>
                <w:color w:val="5A5A5A"/>
              </w:rPr>
              <w:t>供应商名称</w:t>
            </w:r>
          </w:p>
        </w:tc>
        <w:tc>
          <w:tcPr>
            <w:tcW w:w="6925" w:type="dxa"/>
            <w:tcBorders>
              <w:top w:val="single" w:color="auto" w:sz="6" w:space="0"/>
              <w:left w:val="nil"/>
              <w:bottom w:val="single" w:color="auto" w:sz="6" w:space="0"/>
              <w:right w:val="single" w:color="auto" w:sz="6" w:space="0"/>
            </w:tcBorders>
            <w:shd w:val="clear" w:color="auto" w:fill="FFFFFF"/>
            <w:tcMar>
              <w:left w:w="105" w:type="dxa"/>
              <w:right w:w="105" w:type="dxa"/>
            </w:tcMar>
          </w:tcPr>
          <w:p>
            <w:pPr>
              <w:rPr>
                <w:rFonts w:ascii="微软雅黑" w:hAnsi="微软雅黑" w:eastAsia="微软雅黑" w:cs="微软雅黑"/>
                <w:color w:val="5A5A5A"/>
                <w:sz w:val="24"/>
                <w:szCs w:val="24"/>
              </w:rPr>
            </w:pPr>
          </w:p>
        </w:tc>
      </w:tr>
      <w:tr>
        <w:tblPrEx>
          <w:shd w:val="clear" w:color="auto" w:fill="FFFFFF"/>
          <w:tblCellMar>
            <w:top w:w="0" w:type="dxa"/>
            <w:left w:w="0" w:type="dxa"/>
            <w:bottom w:w="0" w:type="dxa"/>
            <w:right w:w="0" w:type="dxa"/>
          </w:tblCellMar>
        </w:tblPrEx>
        <w:trPr>
          <w:trHeight w:val="780" w:hRule="atLeast"/>
        </w:trPr>
        <w:tc>
          <w:tcPr>
            <w:tcW w:w="159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spacing w:before="0" w:beforeAutospacing="0" w:after="0" w:afterAutospacing="0" w:line="360" w:lineRule="atLeast"/>
              <w:jc w:val="center"/>
            </w:pPr>
            <w:r>
              <w:rPr>
                <w:rStyle w:val="14"/>
                <w:rFonts w:hint="eastAsia"/>
                <w:color w:val="5A5A5A"/>
              </w:rPr>
              <w:t>报价范围</w:t>
            </w:r>
          </w:p>
        </w:tc>
        <w:tc>
          <w:tcPr>
            <w:tcW w:w="69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10"/>
              <w:spacing w:before="0" w:beforeAutospacing="0" w:after="0" w:afterAutospacing="0" w:line="360" w:lineRule="atLeast"/>
              <w:rPr>
                <w:rFonts w:eastAsiaTheme="minorEastAsia"/>
              </w:rPr>
            </w:pPr>
            <w:r>
              <w:rPr>
                <w:rFonts w:hint="eastAsia"/>
              </w:rPr>
              <w:t>所有费用</w:t>
            </w:r>
          </w:p>
        </w:tc>
      </w:tr>
      <w:tr>
        <w:tblPrEx>
          <w:shd w:val="clear" w:color="auto" w:fill="FFFFFF"/>
          <w:tblCellMar>
            <w:top w:w="0" w:type="dxa"/>
            <w:left w:w="0" w:type="dxa"/>
            <w:bottom w:w="0" w:type="dxa"/>
            <w:right w:w="0" w:type="dxa"/>
          </w:tblCellMar>
        </w:tblPrEx>
        <w:trPr>
          <w:trHeight w:val="1564" w:hRule="atLeast"/>
        </w:trPr>
        <w:tc>
          <w:tcPr>
            <w:tcW w:w="159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spacing w:before="0" w:beforeAutospacing="0" w:after="0" w:afterAutospacing="0" w:line="360" w:lineRule="atLeast"/>
              <w:jc w:val="center"/>
            </w:pPr>
            <w:r>
              <w:rPr>
                <w:rStyle w:val="14"/>
                <w:rFonts w:hint="eastAsia"/>
                <w:color w:val="5A5A5A"/>
              </w:rPr>
              <w:t>报价</w:t>
            </w:r>
          </w:p>
          <w:p>
            <w:pPr>
              <w:pStyle w:val="10"/>
              <w:spacing w:before="0" w:beforeAutospacing="0" w:after="0" w:afterAutospacing="0" w:line="360" w:lineRule="atLeast"/>
              <w:jc w:val="center"/>
            </w:pPr>
            <w:r>
              <w:rPr>
                <w:rStyle w:val="14"/>
                <w:rFonts w:hint="eastAsia"/>
                <w:color w:val="5A5A5A"/>
              </w:rPr>
              <w:t>（详见备注说明）</w:t>
            </w:r>
          </w:p>
        </w:tc>
        <w:tc>
          <w:tcPr>
            <w:tcW w:w="69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10"/>
              <w:spacing w:before="0" w:beforeAutospacing="0" w:after="0" w:afterAutospacing="0" w:line="360" w:lineRule="atLeast"/>
            </w:pPr>
            <w:r>
              <w:rPr>
                <w:rFonts w:hint="eastAsia" w:ascii="微软雅黑" w:hAnsi="微软雅黑" w:eastAsia="微软雅黑" w:cs="微软雅黑"/>
                <w:color w:val="5A5A5A"/>
              </w:rPr>
              <w:t> </w:t>
            </w:r>
            <w:r>
              <w:rPr>
                <w:rFonts w:hint="eastAsia"/>
                <w:color w:val="5A5A5A"/>
              </w:rPr>
              <w:t>人民币大写：</w:t>
            </w:r>
            <w:r>
              <w:rPr>
                <w:rFonts w:hint="eastAsia"/>
                <w:color w:val="5A5A5A"/>
                <w:u w:val="single"/>
              </w:rPr>
              <w:t>         </w:t>
            </w:r>
          </w:p>
        </w:tc>
      </w:tr>
      <w:tr>
        <w:tblPrEx>
          <w:shd w:val="clear" w:color="auto" w:fill="FFFFFF"/>
          <w:tblCellMar>
            <w:top w:w="0" w:type="dxa"/>
            <w:left w:w="0" w:type="dxa"/>
            <w:bottom w:w="0" w:type="dxa"/>
            <w:right w:w="0" w:type="dxa"/>
          </w:tblCellMar>
        </w:tblPrEx>
        <w:trPr>
          <w:trHeight w:val="1564" w:hRule="atLeast"/>
        </w:trPr>
        <w:tc>
          <w:tcPr>
            <w:tcW w:w="159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spacing w:before="0" w:beforeAutospacing="0" w:after="0" w:afterAutospacing="0" w:line="360" w:lineRule="atLeast"/>
              <w:jc w:val="center"/>
              <w:rPr>
                <w:rStyle w:val="14"/>
                <w:color w:val="5A5A5A"/>
              </w:rPr>
            </w:pPr>
            <w:r>
              <w:rPr>
                <w:rStyle w:val="14"/>
                <w:rFonts w:hint="eastAsia"/>
                <w:color w:val="5A5A5A"/>
              </w:rPr>
              <w:t>服务期限</w:t>
            </w:r>
          </w:p>
        </w:tc>
        <w:tc>
          <w:tcPr>
            <w:tcW w:w="69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10"/>
              <w:spacing w:before="0" w:beforeAutospacing="0" w:after="0" w:afterAutospacing="0" w:line="360" w:lineRule="atLeas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合同签订后，供应商5个工作日内进场开展工作。合同签订后</w:t>
            </w:r>
            <w:r>
              <w:rPr>
                <w:rFonts w:hint="eastAsia" w:ascii="仿宋_GB2312" w:hAnsi="仿宋_GB2312" w:eastAsia="仿宋_GB2312" w:cs="仿宋_GB2312"/>
                <w:kern w:val="2"/>
                <w:sz w:val="28"/>
                <w:szCs w:val="28"/>
                <w:u w:val="single"/>
              </w:rPr>
              <w:t xml:space="preserve">    </w:t>
            </w:r>
            <w:r>
              <w:rPr>
                <w:rFonts w:hint="eastAsia" w:ascii="仿宋_GB2312" w:hAnsi="仿宋_GB2312" w:eastAsia="仿宋_GB2312" w:cs="仿宋_GB2312"/>
                <w:kern w:val="2"/>
                <w:sz w:val="28"/>
                <w:szCs w:val="28"/>
              </w:rPr>
              <w:t>天完成软件开发工作，项目验收合格后提供</w:t>
            </w:r>
          </w:p>
          <w:p>
            <w:pPr>
              <w:pStyle w:val="10"/>
              <w:spacing w:before="0" w:beforeAutospacing="0" w:after="0" w:afterAutospacing="0" w:line="360" w:lineRule="atLeast"/>
              <w:rPr>
                <w:color w:val="5A5A5A"/>
              </w:rPr>
            </w:pPr>
            <w:r>
              <w:rPr>
                <w:rFonts w:hint="eastAsia" w:ascii="仿宋_GB2312" w:hAnsi="仿宋_GB2312" w:eastAsia="仿宋_GB2312" w:cs="仿宋_GB2312"/>
                <w:kern w:val="2"/>
                <w:sz w:val="28"/>
                <w:szCs w:val="28"/>
                <w:u w:val="single"/>
              </w:rPr>
              <w:t xml:space="preserve">    </w:t>
            </w:r>
            <w:r>
              <w:rPr>
                <w:rFonts w:hint="eastAsia" w:ascii="仿宋_GB2312" w:hAnsi="仿宋_GB2312" w:eastAsia="仿宋_GB2312" w:cs="仿宋_GB2312"/>
                <w:kern w:val="2"/>
                <w:sz w:val="28"/>
                <w:szCs w:val="28"/>
              </w:rPr>
              <w:t>天的免费维保服务。</w:t>
            </w:r>
          </w:p>
        </w:tc>
      </w:tr>
      <w:tr>
        <w:tblPrEx>
          <w:tblCellMar>
            <w:top w:w="0" w:type="dxa"/>
            <w:left w:w="0" w:type="dxa"/>
            <w:bottom w:w="0" w:type="dxa"/>
            <w:right w:w="0" w:type="dxa"/>
          </w:tblCellMar>
        </w:tblPrEx>
        <w:trPr>
          <w:trHeight w:val="2580" w:hRule="atLeast"/>
        </w:trPr>
        <w:tc>
          <w:tcPr>
            <w:tcW w:w="159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spacing w:before="0" w:beforeAutospacing="0" w:after="0" w:afterAutospacing="0" w:line="360" w:lineRule="atLeast"/>
              <w:jc w:val="center"/>
            </w:pPr>
            <w:r>
              <w:rPr>
                <w:rStyle w:val="14"/>
                <w:rFonts w:hint="eastAsia"/>
                <w:color w:val="5A5A5A"/>
              </w:rPr>
              <w:t>备注说明</w:t>
            </w:r>
          </w:p>
        </w:tc>
        <w:tc>
          <w:tcPr>
            <w:tcW w:w="6925" w:type="dxa"/>
            <w:tcBorders>
              <w:top w:val="nil"/>
              <w:left w:val="nil"/>
              <w:bottom w:val="single" w:color="auto" w:sz="6" w:space="0"/>
              <w:right w:val="single" w:color="auto" w:sz="6" w:space="0"/>
            </w:tcBorders>
            <w:shd w:val="clear" w:color="auto" w:fill="FFFFFF"/>
            <w:tcMar>
              <w:left w:w="105" w:type="dxa"/>
              <w:right w:w="105" w:type="dxa"/>
            </w:tcMar>
          </w:tcPr>
          <w:p>
            <w:pPr>
              <w:rPr>
                <w:rFonts w:ascii="微软雅黑" w:hAnsi="微软雅黑" w:eastAsia="微软雅黑" w:cs="微软雅黑"/>
                <w:color w:val="5A5A5A"/>
                <w:sz w:val="24"/>
                <w:szCs w:val="24"/>
              </w:rPr>
            </w:pPr>
          </w:p>
        </w:tc>
      </w:tr>
    </w:tbl>
    <w:p>
      <w:pPr>
        <w:pStyle w:val="10"/>
        <w:shd w:val="clear" w:color="auto" w:fill="FFFFFF"/>
        <w:spacing w:before="0" w:beforeAutospacing="0" w:after="0" w:afterAutospacing="0" w:line="360" w:lineRule="atLeast"/>
        <w:rPr>
          <w:rFonts w:ascii="微软雅黑" w:hAnsi="微软雅黑" w:eastAsia="微软雅黑" w:cs="微软雅黑"/>
          <w:color w:val="5A5A5A"/>
        </w:rPr>
      </w:pPr>
      <w:r>
        <w:rPr>
          <w:rFonts w:hint="eastAsia" w:ascii="微软雅黑" w:hAnsi="微软雅黑" w:eastAsia="微软雅黑" w:cs="微软雅黑"/>
          <w:color w:val="5A5A5A"/>
          <w:shd w:val="clear" w:color="auto" w:fill="FFFFFF"/>
        </w:rPr>
        <w:t> </w:t>
      </w:r>
    </w:p>
    <w:p>
      <w:pPr>
        <w:pStyle w:val="10"/>
        <w:shd w:val="clear" w:color="auto" w:fill="FFFFFF"/>
        <w:spacing w:before="0" w:beforeAutospacing="0" w:after="0" w:afterAutospacing="0" w:line="360" w:lineRule="atLeast"/>
        <w:rPr>
          <w:rFonts w:ascii="微软雅黑" w:hAnsi="微软雅黑" w:eastAsia="微软雅黑" w:cs="微软雅黑"/>
          <w:color w:val="5A5A5A"/>
        </w:rPr>
      </w:pPr>
      <w:r>
        <w:rPr>
          <w:rStyle w:val="14"/>
          <w:rFonts w:hint="eastAsia"/>
          <w:color w:val="5A5A5A"/>
          <w:shd w:val="clear" w:color="auto" w:fill="FFFFFF"/>
        </w:rPr>
        <w:t>供应商公章：</w:t>
      </w:r>
    </w:p>
    <w:p>
      <w:pPr>
        <w:pStyle w:val="10"/>
        <w:shd w:val="clear" w:color="auto" w:fill="FFFFFF"/>
        <w:spacing w:before="0" w:beforeAutospacing="0" w:after="0" w:afterAutospacing="0" w:line="360" w:lineRule="atLeast"/>
        <w:jc w:val="right"/>
        <w:rPr>
          <w:rFonts w:ascii="微软雅黑" w:hAnsi="微软雅黑" w:eastAsia="微软雅黑" w:cs="微软雅黑"/>
          <w:color w:val="5A5A5A"/>
        </w:rPr>
      </w:pPr>
      <w:r>
        <w:rPr>
          <w:rFonts w:hint="eastAsia"/>
          <w:color w:val="5A5A5A"/>
          <w:shd w:val="clear" w:color="auto" w:fill="FFFFFF"/>
        </w:rPr>
        <w:t>年  月  日</w:t>
      </w:r>
    </w:p>
    <w:p>
      <w:pPr>
        <w:pStyle w:val="10"/>
        <w:shd w:val="clear" w:color="auto" w:fill="FFFFFF"/>
        <w:spacing w:before="0" w:beforeAutospacing="0" w:after="0" w:afterAutospacing="0" w:line="360" w:lineRule="atLeast"/>
        <w:rPr>
          <w:rStyle w:val="14"/>
          <w:color w:val="5A5A5A"/>
          <w:shd w:val="clear" w:color="auto" w:fill="FFFFFF"/>
        </w:rPr>
      </w:pPr>
    </w:p>
    <w:p>
      <w:pPr>
        <w:pStyle w:val="10"/>
        <w:shd w:val="clear" w:color="auto" w:fill="FFFFFF"/>
        <w:spacing w:before="0" w:beforeAutospacing="0" w:after="0" w:afterAutospacing="0" w:line="360" w:lineRule="atLeast"/>
        <w:rPr>
          <w:rFonts w:ascii="微软雅黑" w:hAnsi="微软雅黑" w:eastAsia="微软雅黑" w:cs="微软雅黑"/>
          <w:color w:val="5A5A5A"/>
        </w:rPr>
      </w:pPr>
      <w:r>
        <w:rPr>
          <w:rStyle w:val="14"/>
          <w:rFonts w:hint="eastAsia"/>
          <w:color w:val="5A5A5A"/>
          <w:shd w:val="clear" w:color="auto" w:fill="FFFFFF"/>
        </w:rPr>
        <w:t>注：</w:t>
      </w:r>
    </w:p>
    <w:p>
      <w:pPr>
        <w:pStyle w:val="10"/>
        <w:shd w:val="clear" w:color="auto" w:fill="FFFFFF"/>
        <w:spacing w:before="0" w:beforeAutospacing="0" w:after="0" w:afterAutospacing="0" w:line="360" w:lineRule="atLeast"/>
        <w:ind w:firstLine="480"/>
        <w:rPr>
          <w:rFonts w:ascii="微软雅黑" w:hAnsi="微软雅黑" w:eastAsia="微软雅黑" w:cs="微软雅黑"/>
          <w:color w:val="5A5A5A"/>
        </w:rPr>
      </w:pPr>
      <w:r>
        <w:rPr>
          <w:rStyle w:val="14"/>
          <w:rFonts w:hint="eastAsia"/>
          <w:color w:val="5A5A5A"/>
          <w:shd w:val="clear" w:color="auto" w:fill="FFFFFF"/>
        </w:rPr>
        <w:t>1、本表内容根据询比文件要求包括了所有服务及其配套的所有费用。</w:t>
      </w:r>
    </w:p>
    <w:p>
      <w:pPr>
        <w:pStyle w:val="10"/>
        <w:shd w:val="clear" w:color="auto" w:fill="FFFFFF"/>
        <w:spacing w:before="0" w:beforeAutospacing="0" w:after="0" w:afterAutospacing="0" w:line="360" w:lineRule="atLeast"/>
        <w:ind w:firstLine="480"/>
        <w:rPr>
          <w:rFonts w:ascii="微软雅黑" w:hAnsi="微软雅黑" w:eastAsia="微软雅黑" w:cs="微软雅黑"/>
          <w:color w:val="5A5A5A"/>
        </w:rPr>
      </w:pPr>
      <w:r>
        <w:rPr>
          <w:rStyle w:val="14"/>
          <w:rFonts w:hint="eastAsia"/>
          <w:color w:val="5A5A5A"/>
          <w:shd w:val="clear" w:color="auto" w:fill="FFFFFF"/>
        </w:rPr>
        <w:t>2、特殊事项在备注中注明。</w:t>
      </w:r>
    </w:p>
    <w:p>
      <w:pPr>
        <w:pStyle w:val="10"/>
        <w:shd w:val="clear" w:color="auto" w:fill="FFFFFF"/>
        <w:spacing w:before="0" w:beforeAutospacing="0" w:after="0" w:afterAutospacing="0" w:line="360" w:lineRule="atLeast"/>
        <w:ind w:firstLine="480"/>
        <w:rPr>
          <w:rFonts w:ascii="微软雅黑" w:hAnsi="微软雅黑" w:eastAsia="微软雅黑" w:cs="微软雅黑"/>
          <w:color w:val="5A5A5A"/>
        </w:rPr>
      </w:pPr>
      <w:r>
        <w:rPr>
          <w:rStyle w:val="14"/>
          <w:rFonts w:hint="eastAsia"/>
          <w:color w:val="5A5A5A"/>
          <w:shd w:val="clear" w:color="auto" w:fill="FFFFFF"/>
        </w:rPr>
        <w:t>3、供应商应根据其响应文件中报价表的内容填写唱标信息，唱标信息不作为评审的依据。唱标信息与报价表不一致的，以报价表为准。</w:t>
      </w:r>
    </w:p>
    <w:p>
      <w:pPr>
        <w:spacing w:before="156" w:beforeLines="50" w:after="156" w:afterLines="50" w:line="360" w:lineRule="auto"/>
        <w:rPr>
          <w:rFonts w:ascii="仿宋_GB2312" w:hAnsi="仿宋_GB2312" w:eastAsia="仿宋_GB2312" w:cs="仿宋_GB2312"/>
          <w:bCs/>
          <w:sz w:val="32"/>
          <w:szCs w:val="32"/>
        </w:rPr>
      </w:pPr>
    </w:p>
    <w:p>
      <w:pPr>
        <w:pStyle w:val="2"/>
      </w:pPr>
    </w:p>
    <w:p>
      <w:pPr>
        <w:pStyle w:val="2"/>
        <w:rPr>
          <w:rFonts w:hint="eastAsia"/>
        </w:rPr>
      </w:pPr>
    </w:p>
    <w:p>
      <w:pPr>
        <w:pStyle w:val="10"/>
        <w:shd w:val="clear" w:color="auto" w:fill="FFFFFF"/>
        <w:spacing w:before="120" w:beforeAutospacing="0" w:after="120" w:afterAutospacing="0" w:line="360" w:lineRule="atLeast"/>
        <w:rPr>
          <w:rStyle w:val="14"/>
          <w:color w:val="auto"/>
          <w:sz w:val="32"/>
          <w:szCs w:val="32"/>
          <w:shd w:val="clear" w:color="auto" w:fill="FFFFFF"/>
        </w:rPr>
      </w:pPr>
      <w:r>
        <w:rPr>
          <w:rStyle w:val="14"/>
          <w:rFonts w:hint="eastAsia"/>
          <w:color w:val="auto"/>
          <w:sz w:val="32"/>
          <w:szCs w:val="32"/>
          <w:shd w:val="clear" w:color="auto" w:fill="FFFFFF"/>
        </w:rPr>
        <w:t>附件2</w:t>
      </w:r>
    </w:p>
    <w:p>
      <w:pPr>
        <w:pStyle w:val="10"/>
        <w:shd w:val="clear" w:color="auto" w:fill="FFFFFF"/>
        <w:spacing w:before="0" w:beforeAutospacing="0" w:after="120" w:afterAutospacing="0" w:line="360" w:lineRule="atLeast"/>
        <w:jc w:val="center"/>
        <w:rPr>
          <w:rFonts w:ascii="微软雅黑" w:hAnsi="微软雅黑" w:eastAsia="微软雅黑" w:cs="微软雅黑"/>
          <w:color w:val="5A5A5A"/>
        </w:rPr>
      </w:pPr>
      <w:r>
        <w:rPr>
          <w:rStyle w:val="14"/>
          <w:rFonts w:hint="eastAsia"/>
          <w:color w:val="5A5A5A"/>
          <w:shd w:val="clear" w:color="auto" w:fill="FFFFFF"/>
        </w:rPr>
        <w:t>供应商综合情况简介</w:t>
      </w:r>
    </w:p>
    <w:tbl>
      <w:tblPr>
        <w:tblStyle w:val="12"/>
        <w:tblW w:w="8355" w:type="dxa"/>
        <w:tblInd w:w="0" w:type="dxa"/>
        <w:shd w:val="clear" w:color="auto" w:fill="FFFFFF"/>
        <w:tblLayout w:type="autofit"/>
        <w:tblCellMar>
          <w:top w:w="0" w:type="dxa"/>
          <w:left w:w="0" w:type="dxa"/>
          <w:bottom w:w="0" w:type="dxa"/>
          <w:right w:w="0" w:type="dxa"/>
        </w:tblCellMar>
      </w:tblPr>
      <w:tblGrid>
        <w:gridCol w:w="809"/>
        <w:gridCol w:w="1632"/>
        <w:gridCol w:w="958"/>
        <w:gridCol w:w="1572"/>
        <w:gridCol w:w="1183"/>
        <w:gridCol w:w="1437"/>
        <w:gridCol w:w="764"/>
      </w:tblGrid>
      <w:tr>
        <w:tblPrEx>
          <w:shd w:val="clear" w:color="auto" w:fill="FFFFFF"/>
          <w:tblCellMar>
            <w:top w:w="0" w:type="dxa"/>
            <w:left w:w="0" w:type="dxa"/>
            <w:bottom w:w="0" w:type="dxa"/>
            <w:right w:w="0" w:type="dxa"/>
          </w:tblCellMar>
        </w:tblPrEx>
        <w:trPr>
          <w:trHeight w:val="540" w:hRule="atLeast"/>
        </w:trPr>
        <w:tc>
          <w:tcPr>
            <w:tcW w:w="8355" w:type="dxa"/>
            <w:gridSpan w:val="7"/>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spacing w:before="0" w:beforeAutospacing="0" w:after="0" w:afterAutospacing="0"/>
              <w:jc w:val="center"/>
            </w:pPr>
            <w:r>
              <w:rPr>
                <w:rStyle w:val="14"/>
                <w:rFonts w:hint="eastAsia"/>
                <w:color w:val="5A5A5A"/>
                <w:sz w:val="28"/>
                <w:szCs w:val="28"/>
              </w:rPr>
              <w:t>供应商信息表</w:t>
            </w:r>
          </w:p>
        </w:tc>
      </w:tr>
      <w:tr>
        <w:tblPrEx>
          <w:shd w:val="clear" w:color="auto" w:fill="FFFFFF"/>
          <w:tblCellMar>
            <w:top w:w="0" w:type="dxa"/>
            <w:left w:w="0" w:type="dxa"/>
            <w:bottom w:w="0" w:type="dxa"/>
            <w:right w:w="0" w:type="dxa"/>
          </w:tblCellMar>
        </w:tblPrEx>
        <w:trPr>
          <w:trHeight w:val="450" w:hRule="atLeast"/>
        </w:trPr>
        <w:tc>
          <w:tcPr>
            <w:tcW w:w="8355" w:type="dxa"/>
            <w:gridSpan w:val="7"/>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spacing w:before="0" w:beforeAutospacing="0" w:after="0" w:afterAutospacing="0"/>
            </w:pPr>
            <w:r>
              <w:rPr>
                <w:rStyle w:val="14"/>
                <w:rFonts w:hint="eastAsia"/>
                <w:color w:val="5A5A5A"/>
              </w:rPr>
              <w:t>项目名称：</w:t>
            </w:r>
          </w:p>
        </w:tc>
      </w:tr>
      <w:tr>
        <w:tblPrEx>
          <w:shd w:val="clear" w:color="auto" w:fill="FFFFFF"/>
          <w:tblCellMar>
            <w:top w:w="0" w:type="dxa"/>
            <w:left w:w="0" w:type="dxa"/>
            <w:bottom w:w="0" w:type="dxa"/>
            <w:right w:w="0" w:type="dxa"/>
          </w:tblCellMar>
        </w:tblPrEx>
        <w:trPr>
          <w:trHeight w:val="1025" w:hRule="atLeast"/>
        </w:trPr>
        <w:tc>
          <w:tcPr>
            <w:tcW w:w="81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jc w:val="center"/>
            </w:pPr>
            <w:r>
              <w:rPr>
                <w:rFonts w:hint="eastAsia"/>
                <w:color w:val="5A5A5A"/>
              </w:rPr>
              <w:t>项目信息</w:t>
            </w:r>
          </w:p>
        </w:tc>
        <w:tc>
          <w:tcPr>
            <w:tcW w:w="16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Style w:val="14"/>
                <w:rFonts w:hint="eastAsia"/>
                <w:color w:val="5A5A5A"/>
              </w:rPr>
              <w:t>企业全称</w:t>
            </w:r>
          </w:p>
        </w:tc>
        <w:tc>
          <w:tcPr>
            <w:tcW w:w="592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r>
      <w:tr>
        <w:tblPrEx>
          <w:shd w:val="clear" w:color="auto" w:fill="FFFFFF"/>
          <w:tblCellMar>
            <w:top w:w="0" w:type="dxa"/>
            <w:left w:w="0" w:type="dxa"/>
            <w:bottom w:w="0" w:type="dxa"/>
            <w:right w:w="0" w:type="dxa"/>
          </w:tblCellMar>
        </w:tblPrEx>
        <w:trPr>
          <w:trHeight w:val="705" w:hRule="atLeast"/>
        </w:trPr>
        <w:tc>
          <w:tcPr>
            <w:tcW w:w="810"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jc w:val="center"/>
            </w:pPr>
            <w:r>
              <w:rPr>
                <w:rFonts w:hint="eastAsia"/>
                <w:color w:val="5A5A5A"/>
              </w:rPr>
              <w:t>企业基本信息</w:t>
            </w:r>
          </w:p>
        </w:tc>
        <w:tc>
          <w:tcPr>
            <w:tcW w:w="16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Style w:val="14"/>
                <w:rFonts w:hint="eastAsia"/>
                <w:color w:val="5A5A5A"/>
              </w:rPr>
              <w:t>公司地址</w:t>
            </w:r>
          </w:p>
        </w:tc>
        <w:tc>
          <w:tcPr>
            <w:tcW w:w="253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18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Fonts w:hint="eastAsia"/>
                <w:color w:val="5A5A5A"/>
              </w:rPr>
              <w:t>联系人及联系电话</w:t>
            </w:r>
          </w:p>
        </w:tc>
        <w:tc>
          <w:tcPr>
            <w:tcW w:w="22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r>
      <w:tr>
        <w:tblPrEx>
          <w:shd w:val="clear" w:color="auto" w:fill="FFFFFF"/>
          <w:tblCellMar>
            <w:top w:w="0" w:type="dxa"/>
            <w:left w:w="0" w:type="dxa"/>
            <w:bottom w:w="0" w:type="dxa"/>
            <w:right w:w="0" w:type="dxa"/>
          </w:tblCellMar>
        </w:tblPrEx>
        <w:trPr>
          <w:trHeight w:val="705" w:hRule="atLeast"/>
        </w:trPr>
        <w:tc>
          <w:tcPr>
            <w:tcW w:w="81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6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Fonts w:hint="eastAsia"/>
                <w:color w:val="5A5A5A"/>
              </w:rPr>
              <w:t>是否在皖设立分支机构</w:t>
            </w:r>
          </w:p>
        </w:tc>
        <w:tc>
          <w:tcPr>
            <w:tcW w:w="253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18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Fonts w:hint="eastAsia"/>
                <w:color w:val="5A5A5A"/>
              </w:rPr>
              <w:t>分支机构分类</w:t>
            </w:r>
          </w:p>
        </w:tc>
        <w:tc>
          <w:tcPr>
            <w:tcW w:w="22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r>
      <w:tr>
        <w:tblPrEx>
          <w:shd w:val="clear" w:color="auto" w:fill="FFFFFF"/>
          <w:tblCellMar>
            <w:top w:w="0" w:type="dxa"/>
            <w:left w:w="0" w:type="dxa"/>
            <w:bottom w:w="0" w:type="dxa"/>
            <w:right w:w="0" w:type="dxa"/>
          </w:tblCellMar>
        </w:tblPrEx>
        <w:trPr>
          <w:trHeight w:val="705" w:hRule="atLeast"/>
        </w:trPr>
        <w:tc>
          <w:tcPr>
            <w:tcW w:w="81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6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Style w:val="14"/>
                <w:rFonts w:hint="eastAsia"/>
                <w:color w:val="5A5A5A"/>
              </w:rPr>
              <w:t>企业规模</w:t>
            </w:r>
          </w:p>
        </w:tc>
        <w:tc>
          <w:tcPr>
            <w:tcW w:w="96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56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Fonts w:hint="eastAsia"/>
                <w:color w:val="5A5A5A"/>
              </w:rPr>
              <w:t>注册资本</w:t>
            </w:r>
          </w:p>
        </w:tc>
        <w:tc>
          <w:tcPr>
            <w:tcW w:w="118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Fonts w:hint="eastAsia"/>
                <w:color w:val="5A5A5A"/>
              </w:rPr>
              <w:t>总资产</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r>
      <w:tr>
        <w:tblPrEx>
          <w:shd w:val="clear" w:color="auto" w:fill="FFFFFF"/>
          <w:tblCellMar>
            <w:top w:w="0" w:type="dxa"/>
            <w:left w:w="0" w:type="dxa"/>
            <w:bottom w:w="0" w:type="dxa"/>
            <w:right w:w="0" w:type="dxa"/>
          </w:tblCellMar>
        </w:tblPrEx>
        <w:trPr>
          <w:trHeight w:val="705" w:hRule="atLeast"/>
        </w:trPr>
        <w:tc>
          <w:tcPr>
            <w:tcW w:w="81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6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Style w:val="14"/>
                <w:rFonts w:hint="eastAsia"/>
                <w:color w:val="5A5A5A"/>
              </w:rPr>
              <w:t>企业性质</w:t>
            </w:r>
          </w:p>
        </w:tc>
        <w:tc>
          <w:tcPr>
            <w:tcW w:w="96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56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Fonts w:hint="eastAsia"/>
                <w:color w:val="5A5A5A"/>
              </w:rPr>
              <w:t>所属产业</w:t>
            </w:r>
          </w:p>
        </w:tc>
        <w:tc>
          <w:tcPr>
            <w:tcW w:w="118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Fonts w:hint="eastAsia"/>
                <w:color w:val="5A5A5A"/>
              </w:rPr>
              <w:t>所属行业</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r>
      <w:tr>
        <w:tblPrEx>
          <w:shd w:val="clear" w:color="auto" w:fill="FFFFFF"/>
          <w:tblCellMar>
            <w:top w:w="0" w:type="dxa"/>
            <w:left w:w="0" w:type="dxa"/>
            <w:bottom w:w="0" w:type="dxa"/>
            <w:right w:w="0" w:type="dxa"/>
          </w:tblCellMar>
        </w:tblPrEx>
        <w:trPr>
          <w:trHeight w:val="705" w:hRule="atLeast"/>
        </w:trPr>
        <w:tc>
          <w:tcPr>
            <w:tcW w:w="81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6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Style w:val="14"/>
                <w:rFonts w:hint="eastAsia"/>
                <w:color w:val="5A5A5A"/>
              </w:rPr>
              <w:t>是否特殊企业</w:t>
            </w:r>
          </w:p>
        </w:tc>
        <w:tc>
          <w:tcPr>
            <w:tcW w:w="96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56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Fonts w:hint="eastAsia"/>
                <w:color w:val="5A5A5A"/>
              </w:rPr>
              <w:t>就业人数</w:t>
            </w:r>
          </w:p>
        </w:tc>
        <w:tc>
          <w:tcPr>
            <w:tcW w:w="118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Fonts w:hint="eastAsia"/>
                <w:color w:val="5A5A5A"/>
              </w:rPr>
              <w:t>残疾人等特殊群体人数</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r>
      <w:tr>
        <w:tblPrEx>
          <w:shd w:val="clear" w:color="auto" w:fill="FFFFFF"/>
          <w:tblCellMar>
            <w:top w:w="0" w:type="dxa"/>
            <w:left w:w="0" w:type="dxa"/>
            <w:bottom w:w="0" w:type="dxa"/>
            <w:right w:w="0" w:type="dxa"/>
          </w:tblCellMar>
        </w:tblPrEx>
        <w:trPr>
          <w:trHeight w:val="705" w:hRule="atLeast"/>
        </w:trPr>
        <w:tc>
          <w:tcPr>
            <w:tcW w:w="810"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jc w:val="center"/>
            </w:pPr>
            <w:r>
              <w:rPr>
                <w:rFonts w:hint="eastAsia"/>
                <w:color w:val="5A5A5A"/>
              </w:rPr>
              <w:t>上年收入缴费等信息</w:t>
            </w:r>
          </w:p>
        </w:tc>
        <w:tc>
          <w:tcPr>
            <w:tcW w:w="16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Style w:val="14"/>
                <w:rFonts w:hint="eastAsia"/>
                <w:color w:val="5A5A5A"/>
              </w:rPr>
              <w:t>上年营业收入</w:t>
            </w:r>
          </w:p>
        </w:tc>
        <w:tc>
          <w:tcPr>
            <w:tcW w:w="96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56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Fonts w:hint="eastAsia"/>
                <w:color w:val="5A5A5A"/>
              </w:rPr>
              <w:t>上年利润总额</w:t>
            </w:r>
          </w:p>
        </w:tc>
        <w:tc>
          <w:tcPr>
            <w:tcW w:w="118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Fonts w:hint="eastAsia"/>
                <w:color w:val="5A5A5A"/>
              </w:rPr>
              <w:t>上年政府采购合同总金额</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r>
      <w:tr>
        <w:tblPrEx>
          <w:shd w:val="clear" w:color="auto" w:fill="FFFFFF"/>
          <w:tblCellMar>
            <w:top w:w="0" w:type="dxa"/>
            <w:left w:w="0" w:type="dxa"/>
            <w:bottom w:w="0" w:type="dxa"/>
            <w:right w:w="0" w:type="dxa"/>
          </w:tblCellMar>
        </w:tblPrEx>
        <w:trPr>
          <w:trHeight w:val="705" w:hRule="atLeast"/>
        </w:trPr>
        <w:tc>
          <w:tcPr>
            <w:tcW w:w="81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6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Style w:val="14"/>
                <w:rFonts w:hint="eastAsia"/>
                <w:color w:val="5A5A5A"/>
              </w:rPr>
              <w:t>上年缴税总额</w:t>
            </w:r>
          </w:p>
        </w:tc>
        <w:tc>
          <w:tcPr>
            <w:tcW w:w="96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56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Fonts w:hint="eastAsia"/>
                <w:color w:val="5A5A5A"/>
              </w:rPr>
              <w:t>其中增值税</w:t>
            </w:r>
          </w:p>
        </w:tc>
        <w:tc>
          <w:tcPr>
            <w:tcW w:w="118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Fonts w:hint="eastAsia"/>
                <w:color w:val="5A5A5A"/>
              </w:rPr>
              <w:t>其中营业税</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r>
      <w:tr>
        <w:tblPrEx>
          <w:shd w:val="clear" w:color="auto" w:fill="FFFFFF"/>
          <w:tblCellMar>
            <w:top w:w="0" w:type="dxa"/>
            <w:left w:w="0" w:type="dxa"/>
            <w:bottom w:w="0" w:type="dxa"/>
            <w:right w:w="0" w:type="dxa"/>
          </w:tblCellMar>
        </w:tblPrEx>
        <w:trPr>
          <w:trHeight w:val="705" w:hRule="atLeast"/>
        </w:trPr>
        <w:tc>
          <w:tcPr>
            <w:tcW w:w="81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6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Fonts w:hint="eastAsia"/>
                <w:color w:val="5A5A5A"/>
              </w:rPr>
              <w:t>其中所得税</w:t>
            </w:r>
          </w:p>
        </w:tc>
        <w:tc>
          <w:tcPr>
            <w:tcW w:w="96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56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18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r>
      <w:tr>
        <w:tblPrEx>
          <w:shd w:val="clear" w:color="auto" w:fill="FFFFFF"/>
          <w:tblCellMar>
            <w:top w:w="0" w:type="dxa"/>
            <w:left w:w="0" w:type="dxa"/>
            <w:bottom w:w="0" w:type="dxa"/>
            <w:right w:w="0" w:type="dxa"/>
          </w:tblCellMar>
        </w:tblPrEx>
        <w:trPr>
          <w:trHeight w:val="705" w:hRule="atLeast"/>
        </w:trPr>
        <w:tc>
          <w:tcPr>
            <w:tcW w:w="81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6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Style w:val="14"/>
                <w:rFonts w:hint="eastAsia"/>
                <w:color w:val="5A5A5A"/>
              </w:rPr>
              <w:t>上年缴纳社会保险总额</w:t>
            </w:r>
          </w:p>
        </w:tc>
        <w:tc>
          <w:tcPr>
            <w:tcW w:w="96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56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Fonts w:hint="eastAsia"/>
                <w:color w:val="5A5A5A"/>
              </w:rPr>
              <w:t>其中缴纳养老保险</w:t>
            </w:r>
          </w:p>
        </w:tc>
        <w:tc>
          <w:tcPr>
            <w:tcW w:w="118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Fonts w:hint="eastAsia"/>
                <w:color w:val="5A5A5A"/>
              </w:rPr>
              <w:t>其中缴纳医疗保险</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r>
      <w:tr>
        <w:tblPrEx>
          <w:shd w:val="clear" w:color="auto" w:fill="FFFFFF"/>
          <w:tblCellMar>
            <w:top w:w="0" w:type="dxa"/>
            <w:left w:w="0" w:type="dxa"/>
            <w:bottom w:w="0" w:type="dxa"/>
            <w:right w:w="0" w:type="dxa"/>
          </w:tblCellMar>
        </w:tblPrEx>
        <w:trPr>
          <w:trHeight w:val="705" w:hRule="atLeast"/>
        </w:trPr>
        <w:tc>
          <w:tcPr>
            <w:tcW w:w="81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6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Fonts w:hint="eastAsia"/>
                <w:color w:val="5A5A5A"/>
              </w:rPr>
              <w:t>其中缴纳失业保险</w:t>
            </w:r>
          </w:p>
        </w:tc>
        <w:tc>
          <w:tcPr>
            <w:tcW w:w="96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56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10"/>
              <w:spacing w:before="0" w:beforeAutospacing="0" w:after="0" w:afterAutospacing="0"/>
            </w:pPr>
            <w:r>
              <w:rPr>
                <w:rStyle w:val="14"/>
                <w:rFonts w:hint="eastAsia"/>
                <w:color w:val="5A5A5A"/>
              </w:rPr>
              <w:t>上年缴纳住房公积金总额</w:t>
            </w:r>
          </w:p>
        </w:tc>
        <w:tc>
          <w:tcPr>
            <w:tcW w:w="118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ascii="微软雅黑" w:hAnsi="微软雅黑" w:eastAsia="微软雅黑" w:cs="微软雅黑"/>
                <w:color w:val="5A5A5A"/>
                <w:sz w:val="24"/>
                <w:szCs w:val="24"/>
              </w:rPr>
            </w:pPr>
          </w:p>
        </w:tc>
      </w:tr>
      <w:tr>
        <w:tblPrEx>
          <w:shd w:val="clear" w:color="auto" w:fill="FFFFFF"/>
          <w:tblCellMar>
            <w:top w:w="0" w:type="dxa"/>
            <w:left w:w="0" w:type="dxa"/>
            <w:bottom w:w="0" w:type="dxa"/>
            <w:right w:w="0" w:type="dxa"/>
          </w:tblCellMar>
        </w:tblPrEx>
        <w:trPr>
          <w:trHeight w:val="885" w:hRule="atLeast"/>
        </w:trPr>
        <w:tc>
          <w:tcPr>
            <w:tcW w:w="8355" w:type="dxa"/>
            <w:gridSpan w:val="7"/>
            <w:tcBorders>
              <w:top w:val="nil"/>
              <w:left w:val="single" w:color="000000" w:sz="6" w:space="0"/>
              <w:bottom w:val="single" w:color="000000" w:sz="6" w:space="0"/>
              <w:right w:val="single" w:color="000000" w:sz="6" w:space="0"/>
            </w:tcBorders>
            <w:shd w:val="clear" w:color="auto" w:fill="FFFFFF"/>
            <w:tcMar>
              <w:left w:w="105" w:type="dxa"/>
              <w:right w:w="105" w:type="dxa"/>
            </w:tcMar>
          </w:tcPr>
          <w:p>
            <w:pPr>
              <w:pStyle w:val="10"/>
              <w:spacing w:before="0" w:beforeAutospacing="0" w:after="0" w:afterAutospacing="0"/>
              <w:jc w:val="center"/>
            </w:pPr>
            <w:r>
              <w:rPr>
                <w:rFonts w:hint="eastAsia" w:ascii="微软雅黑" w:hAnsi="微软雅黑" w:eastAsia="微软雅黑" w:cs="微软雅黑"/>
                <w:color w:val="5A5A5A"/>
              </w:rPr>
              <w:t> </w:t>
            </w:r>
          </w:p>
          <w:p>
            <w:pPr>
              <w:pStyle w:val="10"/>
              <w:spacing w:before="0" w:beforeAutospacing="0" w:after="0" w:afterAutospacing="0"/>
            </w:pPr>
            <w:r>
              <w:rPr>
                <w:rFonts w:hint="eastAsia"/>
                <w:color w:val="5A5A5A"/>
              </w:rPr>
              <w:t>供应商公章：</w:t>
            </w:r>
          </w:p>
          <w:p>
            <w:pPr>
              <w:pStyle w:val="10"/>
              <w:spacing w:before="0" w:beforeAutospacing="0" w:after="0" w:afterAutospacing="0"/>
              <w:jc w:val="center"/>
            </w:pPr>
            <w:r>
              <w:rPr>
                <w:rFonts w:hint="eastAsia" w:ascii="微软雅黑" w:hAnsi="微软雅黑" w:eastAsia="微软雅黑" w:cs="微软雅黑"/>
                <w:color w:val="5A5A5A"/>
              </w:rPr>
              <w:t> </w:t>
            </w:r>
          </w:p>
          <w:p>
            <w:pPr>
              <w:pStyle w:val="10"/>
              <w:spacing w:before="0" w:beforeAutospacing="0" w:after="0" w:afterAutospacing="0"/>
              <w:jc w:val="center"/>
            </w:pPr>
            <w:r>
              <w:rPr>
                <w:rFonts w:hint="eastAsia"/>
                <w:color w:val="5A5A5A"/>
              </w:rPr>
              <w:t>填表日期：   年  月  日</w:t>
            </w:r>
          </w:p>
        </w:tc>
      </w:tr>
    </w:tbl>
    <w:p>
      <w:pPr>
        <w:rPr>
          <w:rFonts w:ascii="宋体" w:hAnsi="宋体"/>
        </w:rPr>
      </w:pPr>
    </w:p>
    <w:p>
      <w:pPr>
        <w:pStyle w:val="2"/>
      </w:pPr>
    </w:p>
    <w:p>
      <w:pPr>
        <w:pStyle w:val="10"/>
        <w:shd w:val="clear" w:color="auto" w:fill="FFFFFF"/>
        <w:spacing w:before="0" w:beforeAutospacing="0" w:after="120" w:afterAutospacing="0" w:line="360" w:lineRule="atLeast"/>
        <w:rPr>
          <w:rFonts w:ascii="微软雅黑" w:hAnsi="微软雅黑" w:eastAsia="微软雅黑" w:cs="微软雅黑"/>
          <w:color w:val="5A5A5A"/>
        </w:rPr>
      </w:pPr>
      <w:r>
        <w:rPr>
          <w:rFonts w:ascii="仿宋_GB2312" w:hAnsi="微软雅黑" w:eastAsia="仿宋_GB2312" w:cs="仿宋_GB2312"/>
          <w:color w:val="5A5A5A"/>
          <w:sz w:val="31"/>
          <w:szCs w:val="31"/>
          <w:shd w:val="clear" w:color="auto" w:fill="FFFFFF"/>
        </w:rPr>
        <w:t>填表说明：</w:t>
      </w:r>
    </w:p>
    <w:p>
      <w:pPr>
        <w:pStyle w:val="10"/>
        <w:shd w:val="clear" w:color="auto" w:fill="FFFFFF"/>
        <w:spacing w:before="0" w:beforeAutospacing="0" w:after="0" w:afterAutospacing="0"/>
        <w:rPr>
          <w:rFonts w:ascii="微软雅黑" w:hAnsi="微软雅黑" w:eastAsia="微软雅黑" w:cs="微软雅黑"/>
          <w:color w:val="5A5A5A"/>
        </w:rPr>
      </w:pPr>
      <w:r>
        <w:rPr>
          <w:rFonts w:hint="eastAsia"/>
          <w:color w:val="5A5A5A"/>
          <w:shd w:val="clear" w:color="auto" w:fill="FFFFFF"/>
        </w:rPr>
        <w:t>1、请填表人认真、准确填写，并加盖单位公章，为便于成交后进行政府采购合同备案，请填写完整。</w:t>
      </w:r>
    </w:p>
    <w:p>
      <w:pPr>
        <w:pStyle w:val="10"/>
        <w:shd w:val="clear" w:color="auto" w:fill="FFFFFF"/>
        <w:spacing w:before="0" w:beforeAutospacing="0" w:after="0" w:afterAutospacing="0"/>
        <w:rPr>
          <w:rFonts w:ascii="微软雅黑" w:hAnsi="微软雅黑" w:eastAsia="微软雅黑" w:cs="微软雅黑"/>
          <w:color w:val="5A5A5A"/>
        </w:rPr>
      </w:pPr>
      <w:r>
        <w:rPr>
          <w:rFonts w:hint="eastAsia"/>
          <w:color w:val="5A5A5A"/>
          <w:shd w:val="clear" w:color="auto" w:fill="FFFFFF"/>
        </w:rPr>
        <w:t>2、谈判项目产品中如无节能、环保产品，对应金额填“0”。</w:t>
      </w:r>
    </w:p>
    <w:p>
      <w:pPr>
        <w:pStyle w:val="10"/>
        <w:shd w:val="clear" w:color="auto" w:fill="FFFFFF"/>
        <w:spacing w:before="0" w:beforeAutospacing="0" w:after="0" w:afterAutospacing="0"/>
        <w:rPr>
          <w:rFonts w:ascii="微软雅黑" w:hAnsi="微软雅黑" w:eastAsia="微软雅黑" w:cs="微软雅黑"/>
          <w:color w:val="5A5A5A"/>
        </w:rPr>
      </w:pPr>
      <w:r>
        <w:rPr>
          <w:rFonts w:hint="eastAsia"/>
          <w:color w:val="5A5A5A"/>
          <w:shd w:val="clear" w:color="auto" w:fill="FFFFFF"/>
        </w:rPr>
        <w:t>3“分支机构分类”对应填写“分公司”、“办事处”“其他分支机构”。</w:t>
      </w:r>
    </w:p>
    <w:p>
      <w:pPr>
        <w:pStyle w:val="10"/>
        <w:shd w:val="clear" w:color="auto" w:fill="FFFFFF"/>
        <w:spacing w:before="0" w:beforeAutospacing="0" w:after="0" w:afterAutospacing="0"/>
        <w:rPr>
          <w:rFonts w:ascii="微软雅黑" w:hAnsi="微软雅黑" w:eastAsia="微软雅黑" w:cs="微软雅黑"/>
          <w:color w:val="5A5A5A"/>
        </w:rPr>
      </w:pPr>
      <w:r>
        <w:rPr>
          <w:rFonts w:hint="eastAsia"/>
          <w:color w:val="5A5A5A"/>
          <w:shd w:val="clear" w:color="auto" w:fill="FFFFFF"/>
        </w:rPr>
        <w:t>4、“企业规模”参照《中小企业划型标准规定》对应填写“大型企业”、“中型企业”、“小型企业”、“微型企业”。</w:t>
      </w:r>
    </w:p>
    <w:p>
      <w:pPr>
        <w:pStyle w:val="10"/>
        <w:shd w:val="clear" w:color="auto" w:fill="FFFFFF"/>
        <w:spacing w:before="0" w:beforeAutospacing="0" w:after="0" w:afterAutospacing="0"/>
        <w:rPr>
          <w:rFonts w:ascii="微软雅黑" w:hAnsi="微软雅黑" w:eastAsia="微软雅黑" w:cs="微软雅黑"/>
          <w:color w:val="5A5A5A"/>
        </w:rPr>
      </w:pPr>
      <w:r>
        <w:rPr>
          <w:rFonts w:hint="eastAsia"/>
          <w:color w:val="5A5A5A"/>
          <w:shd w:val="clear" w:color="auto" w:fill="FFFFFF"/>
        </w:rPr>
        <w:t>5、“注册资本”、“总资产”等金额均以“万元”为单位。</w:t>
      </w:r>
    </w:p>
    <w:p>
      <w:pPr>
        <w:pStyle w:val="10"/>
        <w:shd w:val="clear" w:color="auto" w:fill="FFFFFF"/>
        <w:spacing w:before="0" w:beforeAutospacing="0" w:after="0" w:afterAutospacing="0"/>
        <w:rPr>
          <w:rFonts w:ascii="微软雅黑" w:hAnsi="微软雅黑" w:eastAsia="微软雅黑" w:cs="微软雅黑"/>
          <w:color w:val="5A5A5A"/>
        </w:rPr>
      </w:pPr>
      <w:r>
        <w:rPr>
          <w:rFonts w:hint="eastAsia"/>
          <w:color w:val="5A5A5A"/>
          <w:shd w:val="clear" w:color="auto" w:fill="FFFFFF"/>
        </w:rPr>
        <w:t>6、“企业性质”对应填写“国有及国有控股”、“民营企业”、“集体企业”、“中外合资”、“外商独资”。</w:t>
      </w:r>
    </w:p>
    <w:p>
      <w:pPr>
        <w:pStyle w:val="10"/>
        <w:shd w:val="clear" w:color="auto" w:fill="FFFFFF"/>
        <w:spacing w:before="0" w:beforeAutospacing="0" w:after="0" w:afterAutospacing="0"/>
        <w:rPr>
          <w:rFonts w:ascii="微软雅黑" w:hAnsi="微软雅黑" w:eastAsia="微软雅黑" w:cs="微软雅黑"/>
          <w:color w:val="5A5A5A"/>
        </w:rPr>
      </w:pPr>
      <w:r>
        <w:rPr>
          <w:rFonts w:hint="eastAsia"/>
          <w:color w:val="5A5A5A"/>
          <w:shd w:val="clear" w:color="auto" w:fill="FFFFFF"/>
        </w:rPr>
        <w:t>7、“所属产业”对应填写“第一产业”、“第二产业”、“第三产业”。第一产业是指农林牧渔业;第二产业是指采矿业、制造业，电力、燃气及水的生产和供应业，建筑业;第三产业是指除第一、二产业以外的其他行业。</w:t>
      </w:r>
    </w:p>
    <w:p>
      <w:pPr>
        <w:pStyle w:val="10"/>
        <w:shd w:val="clear" w:color="auto" w:fill="FFFFFF"/>
        <w:spacing w:before="0" w:beforeAutospacing="0" w:after="0" w:afterAutospacing="0"/>
        <w:rPr>
          <w:rFonts w:ascii="微软雅黑" w:hAnsi="微软雅黑" w:eastAsia="微软雅黑" w:cs="微软雅黑"/>
          <w:color w:val="5A5A5A"/>
        </w:rPr>
      </w:pPr>
      <w:r>
        <w:rPr>
          <w:rFonts w:hint="eastAsia"/>
          <w:color w:val="5A5A5A"/>
          <w:shd w:val="clear" w:color="auto" w:fill="FFFFFF"/>
        </w:rPr>
        <w:t>8、“所属行业”对应填写“农林牧渔业”、“工业”、“建筑业”、“批发零售业”、“交通运输业”、“仓储业”、“邮政业”、“住宿餐饮业”、“信息传输和信息服务业”、“房地产业”、“其他”。</w:t>
      </w:r>
    </w:p>
    <w:p>
      <w:pPr>
        <w:pStyle w:val="10"/>
        <w:shd w:val="clear" w:color="auto" w:fill="FFFFFF"/>
        <w:spacing w:before="0" w:beforeAutospacing="0" w:after="0" w:afterAutospacing="0"/>
        <w:rPr>
          <w:rFonts w:ascii="微软雅黑" w:hAnsi="微软雅黑" w:eastAsia="微软雅黑" w:cs="微软雅黑"/>
          <w:color w:val="5A5A5A"/>
        </w:rPr>
      </w:pPr>
      <w:r>
        <w:rPr>
          <w:rFonts w:hint="eastAsia"/>
          <w:color w:val="5A5A5A"/>
          <w:shd w:val="clear" w:color="auto" w:fill="FFFFFF"/>
        </w:rPr>
        <w:t>9、“是否特殊企业”对应填写“军转自主择业创业企业”、“残疾人就业企业”、“再就业扶持企业”、“高新技术企业”、“软件企业”、“监狱企业”、“非特殊企业”。</w:t>
      </w:r>
    </w:p>
    <w:p>
      <w:pPr>
        <w:pStyle w:val="10"/>
        <w:shd w:val="clear" w:color="auto" w:fill="FFFFFF"/>
        <w:spacing w:before="0" w:beforeAutospacing="0" w:after="0" w:afterAutospacing="0"/>
        <w:rPr>
          <w:rFonts w:ascii="微软雅黑" w:hAnsi="微软雅黑" w:eastAsia="微软雅黑" w:cs="微软雅黑"/>
          <w:color w:val="5A5A5A"/>
        </w:rPr>
      </w:pPr>
      <w:r>
        <w:rPr>
          <w:rFonts w:hint="eastAsia"/>
          <w:color w:val="5A5A5A"/>
          <w:shd w:val="clear" w:color="auto" w:fill="FFFFFF"/>
        </w:rPr>
        <w:t>10、“上年政府采购合同总额”是指上年全年参与政府采购谈判，签订的政府采购合同金额总和。</w:t>
      </w:r>
    </w:p>
    <w:p>
      <w:pPr>
        <w:pStyle w:val="10"/>
        <w:shd w:val="clear" w:color="auto" w:fill="FFFFFF"/>
        <w:spacing w:before="0" w:beforeAutospacing="0" w:after="0" w:afterAutospacing="0"/>
        <w:rPr>
          <w:rFonts w:ascii="微软雅黑" w:hAnsi="微软雅黑" w:eastAsia="微软雅黑" w:cs="微软雅黑"/>
          <w:color w:val="5A5A5A"/>
        </w:rPr>
      </w:pPr>
      <w:r>
        <w:rPr>
          <w:rFonts w:hint="eastAsia"/>
          <w:color w:val="5A5A5A"/>
          <w:shd w:val="clear" w:color="auto" w:fill="FFFFFF"/>
        </w:rPr>
        <w:t>11、“上年缴税总额”是指上年企业全年缴纳税款总额，“其中增值税”、“其中营业税”、“其中所得税”分别对应填写上年缴纳金额。</w:t>
      </w:r>
    </w:p>
    <w:p>
      <w:pPr>
        <w:pStyle w:val="10"/>
        <w:shd w:val="clear" w:color="auto" w:fill="FFFFFF"/>
        <w:spacing w:before="0" w:beforeAutospacing="0" w:after="0" w:afterAutospacing="0"/>
        <w:rPr>
          <w:rFonts w:ascii="微软雅黑" w:hAnsi="微软雅黑" w:eastAsia="微软雅黑" w:cs="微软雅黑"/>
          <w:color w:val="5A5A5A"/>
        </w:rPr>
      </w:pPr>
      <w:r>
        <w:rPr>
          <w:rFonts w:hint="eastAsia"/>
          <w:color w:val="5A5A5A"/>
          <w:shd w:val="clear" w:color="auto" w:fill="FFFFFF"/>
        </w:rPr>
        <w:t>12、“上年缴纳社会保险总额”是指上年企业全年缴纳养老、医疗等各类社会保险金额总和,“其中缴纳养老保险”、“其中缴纳医疗保险”、 “其中缴纳失业保险”分别对应填写上年缴纳金额。</w:t>
      </w:r>
    </w:p>
    <w:p>
      <w:pPr>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rPr>
          <w:rFonts w:ascii="宋体" w:hAnsi="宋体"/>
        </w:rPr>
      </w:pPr>
    </w:p>
    <w:p>
      <w:pPr>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hint="eastAsia" w:ascii="宋体" w:hAnsi="宋体"/>
        </w:rPr>
      </w:pPr>
    </w:p>
    <w:p>
      <w:pPr>
        <w:pStyle w:val="10"/>
        <w:shd w:val="clear" w:color="auto" w:fill="FFFFFF"/>
        <w:spacing w:before="120" w:beforeAutospacing="0" w:after="120" w:afterAutospacing="0" w:line="360" w:lineRule="atLeast"/>
        <w:rPr>
          <w:rStyle w:val="14"/>
          <w:color w:val="auto"/>
          <w:sz w:val="32"/>
          <w:szCs w:val="32"/>
          <w:shd w:val="clear" w:color="auto" w:fill="FFFFFF"/>
        </w:rPr>
      </w:pPr>
      <w:bookmarkStart w:id="1" w:name="_Toc427016298"/>
      <w:bookmarkStart w:id="2" w:name="_Toc511047768"/>
      <w:bookmarkStart w:id="3" w:name="_Toc461053099"/>
      <w:bookmarkStart w:id="4" w:name="_Toc444778701"/>
      <w:r>
        <w:rPr>
          <w:rStyle w:val="14"/>
          <w:rFonts w:hint="eastAsia"/>
          <w:color w:val="auto"/>
          <w:sz w:val="32"/>
          <w:szCs w:val="32"/>
          <w:shd w:val="clear" w:color="auto" w:fill="FFFFFF"/>
        </w:rPr>
        <w:t>附件3</w:t>
      </w:r>
    </w:p>
    <w:p>
      <w:pPr>
        <w:rPr>
          <w:rFonts w:ascii="宋体" w:hAnsi="宋体"/>
          <w:sz w:val="24"/>
          <w:u w:val="single"/>
        </w:rPr>
      </w:pPr>
    </w:p>
    <w:p>
      <w:pPr>
        <w:pStyle w:val="10"/>
        <w:shd w:val="clear" w:color="auto" w:fill="FFFFFF"/>
        <w:spacing w:before="0" w:beforeAutospacing="0" w:after="120" w:afterAutospacing="0" w:line="360" w:lineRule="atLeast"/>
        <w:jc w:val="center"/>
        <w:rPr>
          <w:rStyle w:val="14"/>
          <w:shd w:val="clear" w:color="auto" w:fill="FFFFFF"/>
        </w:rPr>
      </w:pPr>
      <w:r>
        <w:rPr>
          <w:rStyle w:val="14"/>
          <w:rFonts w:hint="eastAsia"/>
          <w:shd w:val="clear" w:color="auto" w:fill="FFFFFF"/>
        </w:rPr>
        <w:t>承诺书</w:t>
      </w:r>
    </w:p>
    <w:p>
      <w:pPr>
        <w:spacing w:line="480" w:lineRule="exact"/>
        <w:rPr>
          <w:rFonts w:ascii="宋体" w:hAnsi="宋体" w:eastAsia="宋体" w:cs="宋体"/>
          <w:b/>
          <w:bCs/>
          <w:sz w:val="24"/>
        </w:rPr>
      </w:pPr>
      <w:r>
        <w:rPr>
          <w:rFonts w:hint="eastAsia" w:ascii="宋体" w:hAnsi="宋体" w:eastAsia="宋体" w:cs="宋体"/>
          <w:b/>
          <w:bCs/>
          <w:sz w:val="24"/>
        </w:rPr>
        <w:t>致：合肥市大数据资产运营有限公司</w:t>
      </w:r>
    </w:p>
    <w:p>
      <w:pPr>
        <w:spacing w:line="480" w:lineRule="exact"/>
        <w:ind w:left="420" w:leftChars="200" w:firstLine="482" w:firstLineChars="200"/>
        <w:rPr>
          <w:rFonts w:ascii="宋体" w:hAnsi="宋体" w:eastAsia="宋体" w:cs="宋体"/>
          <w:b/>
          <w:bCs/>
          <w:sz w:val="24"/>
        </w:rPr>
      </w:pPr>
      <w:bookmarkStart w:id="5" w:name="_Toc28903"/>
      <w:r>
        <w:rPr>
          <w:rFonts w:hint="eastAsia" w:ascii="宋体" w:hAnsi="宋体" w:eastAsia="宋体" w:cs="宋体"/>
          <w:b/>
          <w:bCs/>
          <w:sz w:val="24"/>
          <w:u w:val="single"/>
        </w:rPr>
        <w:t>（供应商名称）</w:t>
      </w:r>
      <w:r>
        <w:rPr>
          <w:rFonts w:hint="eastAsia" w:ascii="宋体" w:hAnsi="宋体" w:eastAsia="宋体" w:cs="宋体"/>
          <w:b/>
          <w:bCs/>
          <w:sz w:val="24"/>
        </w:rPr>
        <w:t>参加贵单位组织的</w:t>
      </w:r>
      <w:r>
        <w:rPr>
          <w:rFonts w:hint="eastAsia" w:ascii="宋体" w:hAnsi="宋体" w:eastAsia="宋体" w:cs="宋体"/>
          <w:b/>
          <w:bCs/>
          <w:sz w:val="24"/>
          <w:u w:val="single"/>
        </w:rPr>
        <w:t>（项目名称）</w:t>
      </w:r>
      <w:r>
        <w:rPr>
          <w:rFonts w:hint="eastAsia" w:ascii="宋体" w:hAnsi="宋体" w:eastAsia="宋体" w:cs="宋体"/>
          <w:b/>
          <w:bCs/>
          <w:sz w:val="24"/>
        </w:rPr>
        <w:t>。我方现郑重承诺：</w:t>
      </w:r>
    </w:p>
    <w:p>
      <w:pPr>
        <w:spacing w:line="480" w:lineRule="exact"/>
        <w:ind w:firstLine="482" w:firstLineChars="200"/>
        <w:rPr>
          <w:rFonts w:ascii="宋体" w:hAnsi="宋体" w:eastAsia="宋体" w:cs="宋体"/>
          <w:b/>
          <w:bCs/>
          <w:sz w:val="24"/>
        </w:rPr>
      </w:pPr>
      <w:r>
        <w:rPr>
          <w:rFonts w:hint="eastAsia" w:ascii="宋体" w:hAnsi="宋体" w:eastAsia="宋体" w:cs="宋体"/>
          <w:b/>
          <w:bCs/>
          <w:sz w:val="24"/>
        </w:rPr>
        <w:t>1、在参与本次</w:t>
      </w:r>
      <w:r>
        <w:rPr>
          <w:rFonts w:hint="eastAsia" w:ascii="宋体" w:hAnsi="宋体" w:eastAsia="宋体" w:cs="宋体"/>
          <w:b/>
          <w:bCs/>
          <w:sz w:val="24"/>
          <w:lang w:eastAsia="zh-CN"/>
        </w:rPr>
        <w:t>采购</w:t>
      </w:r>
      <w:r>
        <w:rPr>
          <w:rFonts w:hint="eastAsia" w:ascii="宋体" w:hAnsi="宋体" w:eastAsia="宋体" w:cs="宋体"/>
          <w:b/>
          <w:bCs/>
          <w:sz w:val="24"/>
        </w:rPr>
        <w:t>活动中我方不存在下列任何情形之一：</w:t>
      </w:r>
      <w:bookmarkEnd w:id="5"/>
    </w:p>
    <w:p>
      <w:pPr>
        <w:spacing w:line="480" w:lineRule="exact"/>
        <w:ind w:left="100" w:right="42" w:firstLine="420"/>
        <w:rPr>
          <w:rFonts w:ascii="宋体" w:hAnsi="宋体" w:eastAsia="宋体" w:cs="宋体"/>
          <w:sz w:val="24"/>
        </w:rPr>
      </w:pPr>
      <w:r>
        <w:rPr>
          <w:rFonts w:hint="eastAsia" w:ascii="宋体" w:hAnsi="宋体" w:eastAsia="宋体" w:cs="宋体"/>
          <w:sz w:val="24"/>
        </w:rPr>
        <w:t>（1）与采购人存在利害关系且可能影响采购公正性；</w:t>
      </w:r>
    </w:p>
    <w:p>
      <w:pPr>
        <w:spacing w:line="480" w:lineRule="exact"/>
        <w:ind w:left="100" w:right="42" w:firstLine="420"/>
        <w:rPr>
          <w:rFonts w:ascii="宋体" w:hAnsi="宋体" w:eastAsia="宋体" w:cs="宋体"/>
          <w:sz w:val="24"/>
        </w:rPr>
      </w:pPr>
      <w:r>
        <w:rPr>
          <w:rFonts w:hint="eastAsia" w:ascii="宋体" w:hAnsi="宋体" w:eastAsia="宋体" w:cs="宋体"/>
          <w:sz w:val="24"/>
        </w:rPr>
        <w:t>（2）与本采购项目的其他供应商为同一个单位负责人；</w:t>
      </w:r>
    </w:p>
    <w:p>
      <w:pPr>
        <w:spacing w:line="480" w:lineRule="exact"/>
        <w:ind w:left="102" w:right="40" w:firstLine="420"/>
        <w:rPr>
          <w:rFonts w:ascii="宋体" w:hAnsi="宋体" w:eastAsia="宋体" w:cs="宋体"/>
          <w:sz w:val="24"/>
        </w:rPr>
      </w:pPr>
      <w:r>
        <w:rPr>
          <w:rFonts w:hint="eastAsia" w:ascii="宋体" w:hAnsi="宋体" w:eastAsia="宋体" w:cs="宋体"/>
          <w:sz w:val="24"/>
        </w:rPr>
        <w:t>（3）与本采购项目的其他供应商存在控股、管理关系；</w:t>
      </w:r>
    </w:p>
    <w:p>
      <w:pPr>
        <w:spacing w:line="480" w:lineRule="exact"/>
        <w:ind w:left="102" w:right="40" w:firstLine="420"/>
        <w:rPr>
          <w:rFonts w:ascii="宋体" w:hAnsi="宋体" w:eastAsia="宋体" w:cs="宋体"/>
          <w:sz w:val="24"/>
        </w:rPr>
      </w:pPr>
      <w:r>
        <w:rPr>
          <w:rFonts w:hint="eastAsia" w:ascii="宋体" w:hAnsi="宋体" w:eastAsia="宋体" w:cs="宋体"/>
          <w:sz w:val="24"/>
        </w:rPr>
        <w:t>（4）为本采购项目的采购代理机构；</w:t>
      </w:r>
    </w:p>
    <w:p>
      <w:pPr>
        <w:spacing w:line="480" w:lineRule="exact"/>
        <w:ind w:left="102" w:right="40" w:firstLine="420"/>
        <w:rPr>
          <w:rFonts w:ascii="宋体" w:hAnsi="宋体" w:eastAsia="宋体" w:cs="宋体"/>
          <w:sz w:val="24"/>
        </w:rPr>
      </w:pPr>
      <w:r>
        <w:rPr>
          <w:rFonts w:hint="eastAsia" w:ascii="宋体" w:hAnsi="宋体" w:eastAsia="宋体" w:cs="宋体"/>
          <w:sz w:val="24"/>
        </w:rPr>
        <w:t>（5）被依法暂停或者取消应答资格；</w:t>
      </w:r>
    </w:p>
    <w:p>
      <w:pPr>
        <w:spacing w:line="480" w:lineRule="exact"/>
        <w:ind w:left="102" w:right="40" w:firstLine="420"/>
        <w:rPr>
          <w:rFonts w:ascii="宋体" w:hAnsi="宋体" w:eastAsia="宋体" w:cs="宋体"/>
          <w:sz w:val="24"/>
        </w:rPr>
      </w:pPr>
      <w:r>
        <w:rPr>
          <w:rFonts w:hint="eastAsia" w:ascii="宋体" w:hAnsi="宋体" w:eastAsia="宋体" w:cs="宋体"/>
          <w:sz w:val="24"/>
        </w:rPr>
        <w:t>（6）被责令停产停业、暂扣或者吊销许可证、暂扣或者吊销执照；</w:t>
      </w:r>
    </w:p>
    <w:p>
      <w:pPr>
        <w:spacing w:line="480" w:lineRule="exact"/>
        <w:ind w:left="100" w:right="42" w:firstLine="420"/>
        <w:rPr>
          <w:rFonts w:ascii="宋体" w:hAnsi="宋体" w:eastAsia="宋体" w:cs="宋体"/>
          <w:sz w:val="24"/>
        </w:rPr>
      </w:pPr>
      <w:r>
        <w:rPr>
          <w:rFonts w:hint="eastAsia" w:ascii="宋体" w:hAnsi="宋体" w:eastAsia="宋体" w:cs="宋体"/>
          <w:sz w:val="24"/>
        </w:rPr>
        <w:t>（7）进入清算程序，或被宣告破产，或其他丧失履约能力的情形；</w:t>
      </w:r>
    </w:p>
    <w:p>
      <w:pPr>
        <w:spacing w:line="480" w:lineRule="exact"/>
        <w:ind w:left="100" w:right="42" w:firstLine="420"/>
        <w:rPr>
          <w:rFonts w:ascii="宋体" w:hAnsi="宋体" w:eastAsia="宋体" w:cs="宋体"/>
          <w:sz w:val="24"/>
        </w:rPr>
      </w:pPr>
      <w:r>
        <w:rPr>
          <w:rFonts w:hint="eastAsia" w:ascii="宋体" w:hAnsi="宋体" w:eastAsia="宋体" w:cs="宋体"/>
          <w:sz w:val="24"/>
        </w:rPr>
        <w:t>（8）在最近三年内发生重大质量、施工安全、环保问题（以相关行业主管部门的行政处罚决定或司法机关出具的有关法律文书为准）；</w:t>
      </w:r>
    </w:p>
    <w:p>
      <w:pPr>
        <w:spacing w:line="480" w:lineRule="exact"/>
        <w:ind w:left="100" w:right="42" w:firstLine="420"/>
        <w:rPr>
          <w:rFonts w:ascii="宋体" w:hAnsi="宋体" w:eastAsia="宋体" w:cs="宋体"/>
          <w:sz w:val="24"/>
        </w:rPr>
      </w:pPr>
      <w:r>
        <w:rPr>
          <w:rFonts w:hint="eastAsia" w:ascii="宋体" w:hAnsi="宋体" w:eastAsia="宋体" w:cs="宋体"/>
          <w:sz w:val="24"/>
        </w:rPr>
        <w:t>（9）在“国家企业信用信息公示系统”（http://www.gsxt.gov.cn/）中被列入严重违法失信企业名单；</w:t>
      </w:r>
    </w:p>
    <w:p>
      <w:pPr>
        <w:spacing w:line="480" w:lineRule="exact"/>
        <w:ind w:left="102" w:right="40" w:firstLine="420"/>
        <w:rPr>
          <w:rFonts w:ascii="宋体" w:hAnsi="宋体" w:eastAsia="宋体" w:cs="宋体"/>
          <w:sz w:val="24"/>
        </w:rPr>
      </w:pPr>
      <w:r>
        <w:rPr>
          <w:rFonts w:hint="eastAsia" w:ascii="宋体" w:hAnsi="宋体" w:eastAsia="宋体" w:cs="宋体"/>
          <w:sz w:val="24"/>
        </w:rPr>
        <w:t>（10）在“中国执行信息公开网”网站中被列入失信被执行人名单；</w:t>
      </w:r>
    </w:p>
    <w:p>
      <w:pPr>
        <w:spacing w:line="480" w:lineRule="exact"/>
        <w:ind w:left="102" w:right="40" w:firstLine="420"/>
        <w:rPr>
          <w:rFonts w:ascii="宋体" w:hAnsi="宋体" w:eastAsia="宋体" w:cs="宋体"/>
          <w:sz w:val="24"/>
        </w:rPr>
      </w:pPr>
      <w:r>
        <w:rPr>
          <w:rFonts w:hint="eastAsia" w:ascii="宋体" w:hAnsi="宋体" w:eastAsia="宋体" w:cs="宋体"/>
          <w:sz w:val="24"/>
        </w:rPr>
        <w:t>（11）在“信用中国”网站被列为重大税收违法失信主体的；</w:t>
      </w:r>
    </w:p>
    <w:p>
      <w:pPr>
        <w:spacing w:line="480" w:lineRule="exact"/>
        <w:ind w:left="102" w:right="40" w:firstLine="420"/>
        <w:rPr>
          <w:rFonts w:ascii="宋体" w:hAnsi="宋体" w:eastAsia="宋体" w:cs="宋体"/>
          <w:sz w:val="24"/>
        </w:rPr>
      </w:pPr>
      <w:r>
        <w:rPr>
          <w:rFonts w:hint="eastAsia" w:ascii="宋体" w:hAnsi="宋体" w:eastAsia="宋体" w:cs="宋体"/>
          <w:sz w:val="24"/>
        </w:rPr>
        <w:t>（12）在“中国裁判文书网”上查询我单位、单位法定代表人及拟派项目经理(项目负责人)具有行贿犯罪记录的。</w:t>
      </w:r>
    </w:p>
    <w:p>
      <w:pPr>
        <w:spacing w:line="480" w:lineRule="exact"/>
        <w:ind w:left="102" w:right="40" w:firstLine="420"/>
        <w:rPr>
          <w:rFonts w:ascii="宋体" w:hAnsi="宋体" w:eastAsia="宋体" w:cs="宋体"/>
          <w:sz w:val="24"/>
        </w:rPr>
      </w:pPr>
      <w:r>
        <w:rPr>
          <w:rFonts w:hint="eastAsia" w:ascii="宋体" w:hAnsi="宋体" w:eastAsia="宋体" w:cs="宋体"/>
          <w:sz w:val="24"/>
        </w:rPr>
        <w:t>（13）存在串通应答、弄虚作假行为；</w:t>
      </w:r>
    </w:p>
    <w:p>
      <w:pPr>
        <w:spacing w:line="480" w:lineRule="exact"/>
        <w:ind w:left="100" w:right="42" w:firstLine="420"/>
        <w:rPr>
          <w:rFonts w:ascii="宋体" w:hAnsi="宋体" w:eastAsia="宋体" w:cs="宋体"/>
          <w:sz w:val="24"/>
        </w:rPr>
      </w:pPr>
      <w:r>
        <w:rPr>
          <w:rFonts w:hint="eastAsia" w:ascii="宋体" w:hAnsi="宋体" w:eastAsia="宋体" w:cs="宋体"/>
          <w:sz w:val="24"/>
        </w:rPr>
        <w:t>（14）法律法规规定的其他情形。</w:t>
      </w:r>
    </w:p>
    <w:p>
      <w:pPr>
        <w:spacing w:line="480" w:lineRule="exact"/>
        <w:ind w:left="100" w:right="42" w:firstLine="420"/>
        <w:rPr>
          <w:rFonts w:ascii="宋体" w:hAnsi="宋体" w:eastAsia="宋体" w:cs="宋体"/>
          <w:sz w:val="24"/>
        </w:rPr>
      </w:pPr>
      <w:r>
        <w:rPr>
          <w:rFonts w:hint="eastAsia" w:ascii="宋体" w:hAnsi="宋体" w:eastAsia="宋体" w:cs="宋体"/>
          <w:b/>
          <w:sz w:val="24"/>
        </w:rPr>
        <w:t>我方对以上承诺内容的真实性负责</w:t>
      </w:r>
      <w:r>
        <w:rPr>
          <w:rFonts w:hint="eastAsia" w:ascii="宋体" w:hAnsi="宋体" w:eastAsia="宋体" w:cs="宋体"/>
          <w:sz w:val="24"/>
        </w:rPr>
        <w:t>。</w:t>
      </w:r>
    </w:p>
    <w:p>
      <w:pPr>
        <w:spacing w:line="480" w:lineRule="exact"/>
        <w:ind w:firstLine="482" w:firstLineChars="200"/>
        <w:rPr>
          <w:rFonts w:ascii="宋体" w:hAnsi="宋体" w:eastAsia="宋体" w:cs="宋体"/>
          <w:b/>
          <w:sz w:val="24"/>
        </w:rPr>
      </w:pPr>
    </w:p>
    <w:p>
      <w:pPr>
        <w:tabs>
          <w:tab w:val="left" w:pos="3200"/>
          <w:tab w:val="left" w:pos="3620"/>
          <w:tab w:val="left" w:pos="7240"/>
        </w:tabs>
        <w:spacing w:line="480" w:lineRule="exact"/>
        <w:ind w:right="-20"/>
        <w:jc w:val="right"/>
        <w:rPr>
          <w:rFonts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ab/>
      </w:r>
      <w:r>
        <w:rPr>
          <w:rFonts w:hint="eastAsia" w:ascii="宋体" w:hAnsi="宋体" w:eastAsia="宋体" w:cs="宋体"/>
          <w:sz w:val="24"/>
        </w:rPr>
        <w:t>（单位公章）</w:t>
      </w:r>
    </w:p>
    <w:p>
      <w:pPr>
        <w:tabs>
          <w:tab w:val="left" w:pos="7640"/>
        </w:tabs>
        <w:spacing w:line="480" w:lineRule="exact"/>
        <w:ind w:right="-20"/>
        <w:jc w:val="right"/>
        <w:rPr>
          <w:rFonts w:ascii="宋体" w:hAnsi="宋体" w:eastAsia="宋体" w:cs="宋体"/>
          <w:position w:val="-2"/>
          <w:sz w:val="24"/>
        </w:rPr>
      </w:pPr>
      <w:r>
        <w:rPr>
          <w:rFonts w:hint="eastAsia" w:ascii="宋体" w:hAnsi="宋体" w:eastAsia="宋体" w:cs="宋体"/>
          <w:position w:val="-2"/>
          <w:sz w:val="24"/>
        </w:rPr>
        <w:t>法定代表人（单位负责人）或其委托代理人：（签字或盖章）</w:t>
      </w:r>
    </w:p>
    <w:p>
      <w:pPr>
        <w:pStyle w:val="10"/>
        <w:shd w:val="clear" w:color="auto" w:fill="FFFFFF"/>
        <w:spacing w:before="0" w:beforeAutospacing="0" w:after="0" w:afterAutospacing="0" w:line="360" w:lineRule="atLeast"/>
        <w:ind w:firstLine="435"/>
        <w:jc w:val="right"/>
      </w:pPr>
      <w:r>
        <w:rPr>
          <w:rFonts w:hint="eastAsia"/>
          <w:u w:val="single"/>
        </w:rPr>
        <w:tab/>
      </w:r>
      <w:r>
        <w:rPr>
          <w:rFonts w:hint="eastAsia"/>
        </w:rPr>
        <w:t>年</w:t>
      </w:r>
      <w:r>
        <w:rPr>
          <w:rFonts w:hint="eastAsia"/>
          <w:u w:val="single"/>
        </w:rPr>
        <w:tab/>
      </w:r>
      <w:r>
        <w:rPr>
          <w:rFonts w:hint="eastAsia"/>
          <w:spacing w:val="-2"/>
        </w:rPr>
        <w:t>月</w:t>
      </w:r>
      <w:r>
        <w:rPr>
          <w:rFonts w:hint="eastAsia"/>
          <w:u w:val="single"/>
        </w:rPr>
        <w:tab/>
      </w:r>
      <w:r>
        <w:rPr>
          <w:rFonts w:hint="eastAsia"/>
        </w:rPr>
        <w:t>日</w:t>
      </w:r>
    </w:p>
    <w:p>
      <w:pPr>
        <w:pStyle w:val="10"/>
        <w:shd w:val="clear" w:color="auto" w:fill="FFFFFF"/>
        <w:spacing w:before="0" w:beforeAutospacing="0" w:after="0" w:afterAutospacing="0" w:line="360" w:lineRule="atLeast"/>
        <w:ind w:firstLine="435"/>
        <w:jc w:val="right"/>
        <w:rPr>
          <w:rFonts w:hint="eastAsia"/>
          <w:color w:val="5A5A5A"/>
        </w:rPr>
      </w:pPr>
    </w:p>
    <w:p>
      <w:pPr>
        <w:pStyle w:val="10"/>
        <w:shd w:val="clear" w:color="auto" w:fill="FFFFFF"/>
        <w:spacing w:before="120" w:beforeAutospacing="0" w:after="120" w:afterAutospacing="0" w:line="360" w:lineRule="atLeast"/>
        <w:rPr>
          <w:rStyle w:val="14"/>
          <w:color w:val="auto"/>
          <w:sz w:val="32"/>
          <w:szCs w:val="32"/>
          <w:shd w:val="clear" w:color="auto" w:fill="FFFFFF"/>
        </w:rPr>
      </w:pPr>
      <w:r>
        <w:rPr>
          <w:rStyle w:val="14"/>
          <w:rFonts w:hint="eastAsia"/>
          <w:color w:val="auto"/>
          <w:sz w:val="32"/>
          <w:szCs w:val="32"/>
          <w:shd w:val="clear" w:color="auto" w:fill="FFFFFF"/>
        </w:rPr>
        <w:t>附件</w:t>
      </w:r>
      <w:bookmarkEnd w:id="1"/>
      <w:bookmarkEnd w:id="2"/>
      <w:bookmarkEnd w:id="3"/>
      <w:bookmarkEnd w:id="4"/>
      <w:r>
        <w:rPr>
          <w:rStyle w:val="14"/>
          <w:rFonts w:hint="eastAsia"/>
          <w:color w:val="auto"/>
          <w:sz w:val="32"/>
          <w:szCs w:val="32"/>
          <w:shd w:val="clear" w:color="auto" w:fill="FFFFFF"/>
        </w:rPr>
        <w:t>4</w:t>
      </w:r>
    </w:p>
    <w:p>
      <w:pPr>
        <w:pStyle w:val="10"/>
        <w:shd w:val="clear" w:color="auto" w:fill="FFFFFF"/>
        <w:spacing w:before="0" w:beforeAutospacing="0" w:after="0" w:afterAutospacing="0"/>
        <w:jc w:val="center"/>
      </w:pPr>
      <w:r>
        <w:rPr>
          <w:rFonts w:hint="eastAsia" w:ascii="仿宋" w:hAnsi="仿宋" w:eastAsia="仿宋" w:cs="仿宋"/>
          <w:color w:val="auto"/>
          <w:sz w:val="32"/>
          <w:szCs w:val="32"/>
        </w:rPr>
        <w:t>营业执照</w:t>
      </w:r>
    </w:p>
    <w:p>
      <w:pPr>
        <w:pStyle w:val="2"/>
      </w:pPr>
    </w:p>
    <w:p>
      <w:pPr>
        <w:pStyle w:val="2"/>
      </w:pPr>
    </w:p>
    <w:p>
      <w:pPr>
        <w:pStyle w:val="2"/>
      </w:pPr>
    </w:p>
    <w:p>
      <w:pPr>
        <w:pStyle w:val="2"/>
      </w:pPr>
    </w:p>
    <w:p>
      <w:pPr>
        <w:pStyle w:val="2"/>
      </w:pPr>
    </w:p>
    <w:p>
      <w:pPr>
        <w:pStyle w:val="2"/>
        <w:jc w:val="both"/>
      </w:pPr>
    </w:p>
    <w:p>
      <w:pPr>
        <w:pStyle w:val="2"/>
      </w:pPr>
    </w:p>
    <w:p>
      <w:pPr>
        <w:pStyle w:val="2"/>
        <w:rPr>
          <w:rFonts w:hint="eastAsia"/>
        </w:rPr>
      </w:pPr>
    </w:p>
    <w:p>
      <w:pPr>
        <w:pStyle w:val="10"/>
        <w:shd w:val="clear" w:color="auto" w:fill="FFFFFF"/>
        <w:spacing w:before="120" w:beforeAutospacing="0" w:after="120" w:afterAutospacing="0" w:line="360" w:lineRule="atLeast"/>
        <w:rPr>
          <w:rStyle w:val="14"/>
          <w:color w:val="auto"/>
          <w:sz w:val="32"/>
          <w:szCs w:val="32"/>
          <w:shd w:val="clear" w:color="auto" w:fill="FFFFFF"/>
        </w:rPr>
      </w:pPr>
      <w:bookmarkStart w:id="6" w:name="_Toc461053101"/>
      <w:bookmarkStart w:id="7" w:name="_Toc444778705"/>
      <w:bookmarkStart w:id="8" w:name="_Toc421605829"/>
      <w:bookmarkStart w:id="9" w:name="_Toc427016302"/>
      <w:bookmarkStart w:id="10" w:name="_Toc511047775"/>
      <w:r>
        <w:rPr>
          <w:rStyle w:val="14"/>
          <w:rFonts w:hint="eastAsia"/>
          <w:color w:val="auto"/>
          <w:sz w:val="32"/>
          <w:szCs w:val="32"/>
          <w:shd w:val="clear" w:color="auto" w:fill="FFFFFF"/>
        </w:rPr>
        <w:t>附件</w:t>
      </w:r>
      <w:bookmarkEnd w:id="6"/>
      <w:bookmarkEnd w:id="7"/>
      <w:bookmarkEnd w:id="8"/>
      <w:bookmarkEnd w:id="9"/>
      <w:bookmarkEnd w:id="10"/>
      <w:r>
        <w:rPr>
          <w:rStyle w:val="14"/>
          <w:color w:val="auto"/>
          <w:sz w:val="32"/>
          <w:szCs w:val="32"/>
          <w:shd w:val="clear" w:color="auto" w:fill="FFFFFF"/>
        </w:rPr>
        <w:t>5</w:t>
      </w:r>
    </w:p>
    <w:p>
      <w:pPr>
        <w:pStyle w:val="10"/>
        <w:shd w:val="clear" w:color="auto" w:fill="FFFFFF"/>
        <w:spacing w:before="0" w:beforeAutospacing="0" w:after="0" w:afterAutospacing="0"/>
        <w:rPr>
          <w:rFonts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rPr>
        <w:t xml:space="preserve"> </w:t>
      </w:r>
      <w:r>
        <w:rPr>
          <w:rFonts w:hint="eastAsia" w:ascii="仿宋_GB2312" w:hAnsi="仿宋_GB2312" w:eastAsia="仿宋_GB2312" w:cs="仿宋_GB2312"/>
          <w:color w:val="auto"/>
          <w:kern w:val="2"/>
          <w:sz w:val="32"/>
          <w:szCs w:val="32"/>
        </w:rPr>
        <w:t>相关证明材料</w:t>
      </w:r>
    </w:p>
    <w:p>
      <w:pPr>
        <w:pStyle w:val="10"/>
        <w:shd w:val="clear" w:color="auto" w:fill="FFFFFF"/>
        <w:spacing w:before="0" w:beforeAutospacing="0" w:after="0" w:afterAutospacing="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综合评分法涉及的相关证明材料（包括但不限于业绩、资质证书、项目组织架构及人员配备、服务方案等）</w:t>
      </w:r>
    </w:p>
    <w:p>
      <w:pPr>
        <w:pStyle w:val="2"/>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1A95158-2204-4A9A-9758-950678633B51}"/>
  </w:font>
  <w:font w:name="黑体">
    <w:panose1 w:val="02010609060101010101"/>
    <w:charset w:val="86"/>
    <w:family w:val="auto"/>
    <w:pitch w:val="default"/>
    <w:sig w:usb0="800002BF" w:usb1="38CF7CFA" w:usb2="00000016" w:usb3="00000000" w:csb0="00040001" w:csb1="00000000"/>
    <w:embedRegular r:id="rId2" w:fontKey="{314A55CF-F737-4901-908D-027E31275E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3" w:fontKey="{3A133E3B-20B7-43EF-BEE6-9834BB9CC2CF}"/>
  </w:font>
  <w:font w:name="仿宋_GB2312">
    <w:panose1 w:val="02010609030101010101"/>
    <w:charset w:val="86"/>
    <w:family w:val="modern"/>
    <w:pitch w:val="default"/>
    <w:sig w:usb0="00000001" w:usb1="080E0000" w:usb2="00000000" w:usb3="00000000" w:csb0="00040000" w:csb1="00000000"/>
    <w:embedRegular r:id="rId4" w:fontKey="{FD2E7AAE-9FB3-461E-AAD6-9FB284CA3133}"/>
  </w:font>
  <w:font w:name="仿宋">
    <w:panose1 w:val="02010609060101010101"/>
    <w:charset w:val="86"/>
    <w:family w:val="modern"/>
    <w:pitch w:val="default"/>
    <w:sig w:usb0="800002BF" w:usb1="38CF7CFA" w:usb2="00000016" w:usb3="00000000" w:csb0="00040001" w:csb1="00000000"/>
    <w:embedRegular r:id="rId5" w:fontKey="{253BD092-4FFA-4066-A15D-F94E83969490}"/>
  </w:font>
  <w:font w:name="微软雅黑">
    <w:panose1 w:val="020B0503020204020204"/>
    <w:charset w:val="86"/>
    <w:family w:val="swiss"/>
    <w:pitch w:val="default"/>
    <w:sig w:usb0="80000287" w:usb1="2ACF3C50" w:usb2="00000016" w:usb3="00000000" w:csb0="0004001F" w:csb1="00000000"/>
    <w:embedRegular r:id="rId6" w:fontKey="{5DC128FF-B40F-49EB-9755-DC4AEEED4F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2" w:lineRule="exact"/>
      <w:ind w:left="35"/>
      <w:rPr>
        <w:rFonts w:ascii="仿宋" w:hAnsi="仿宋" w:eastAsia="仿宋" w:cs="仿宋"/>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C4138"/>
    <w:multiLevelType w:val="singleLevel"/>
    <w:tmpl w:val="D07C4138"/>
    <w:lvl w:ilvl="0" w:tentative="0">
      <w:start w:val="9"/>
      <w:numFmt w:val="chineseCounting"/>
      <w:suff w:val="nothing"/>
      <w:lvlText w:val="%1、"/>
      <w:lvlJc w:val="left"/>
      <w:rPr>
        <w:rFonts w:hint="eastAsia"/>
      </w:rPr>
    </w:lvl>
  </w:abstractNum>
  <w:abstractNum w:abstractNumId="1">
    <w:nsid w:val="28B6108F"/>
    <w:multiLevelType w:val="singleLevel"/>
    <w:tmpl w:val="28B6108F"/>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YWZiNjNhZGQ4M2VmYmUxZGViZjc2MzI3ZmViYzY5MzQifQ=="/>
  </w:docVars>
  <w:rsids>
    <w:rsidRoot w:val="003743F0"/>
    <w:rsid w:val="00140944"/>
    <w:rsid w:val="003743F0"/>
    <w:rsid w:val="00B57667"/>
    <w:rsid w:val="02764CE6"/>
    <w:rsid w:val="030655AB"/>
    <w:rsid w:val="066E7382"/>
    <w:rsid w:val="06B77272"/>
    <w:rsid w:val="07C363B5"/>
    <w:rsid w:val="091C1203"/>
    <w:rsid w:val="096E1081"/>
    <w:rsid w:val="097A0903"/>
    <w:rsid w:val="097A6AF5"/>
    <w:rsid w:val="0A112734"/>
    <w:rsid w:val="0A287ADF"/>
    <w:rsid w:val="0A8A603B"/>
    <w:rsid w:val="0A8D2745"/>
    <w:rsid w:val="0AFD5849"/>
    <w:rsid w:val="0B7A250D"/>
    <w:rsid w:val="0C427989"/>
    <w:rsid w:val="0D0F7651"/>
    <w:rsid w:val="0D9267A4"/>
    <w:rsid w:val="0F594601"/>
    <w:rsid w:val="13441845"/>
    <w:rsid w:val="15BC3716"/>
    <w:rsid w:val="164E6A70"/>
    <w:rsid w:val="183D0B4A"/>
    <w:rsid w:val="18441ED8"/>
    <w:rsid w:val="19006747"/>
    <w:rsid w:val="1C7B4AF7"/>
    <w:rsid w:val="1C8C52F8"/>
    <w:rsid w:val="1DAC0C4B"/>
    <w:rsid w:val="1E7130DB"/>
    <w:rsid w:val="1F23024E"/>
    <w:rsid w:val="1FA11D3B"/>
    <w:rsid w:val="20052895"/>
    <w:rsid w:val="2029039C"/>
    <w:rsid w:val="210B3EDB"/>
    <w:rsid w:val="21782E3D"/>
    <w:rsid w:val="21E83115"/>
    <w:rsid w:val="25355D17"/>
    <w:rsid w:val="26DD7622"/>
    <w:rsid w:val="273E0564"/>
    <w:rsid w:val="27764078"/>
    <w:rsid w:val="27B0278A"/>
    <w:rsid w:val="295C3C6A"/>
    <w:rsid w:val="2CB20162"/>
    <w:rsid w:val="2D2B0FF8"/>
    <w:rsid w:val="2D322E67"/>
    <w:rsid w:val="2E16201B"/>
    <w:rsid w:val="2EBB6BAA"/>
    <w:rsid w:val="2ED0646F"/>
    <w:rsid w:val="300E1349"/>
    <w:rsid w:val="306F163B"/>
    <w:rsid w:val="31477BE9"/>
    <w:rsid w:val="33094D68"/>
    <w:rsid w:val="339D3397"/>
    <w:rsid w:val="36DB3EF8"/>
    <w:rsid w:val="374B5942"/>
    <w:rsid w:val="378F6E97"/>
    <w:rsid w:val="3916629D"/>
    <w:rsid w:val="394666EA"/>
    <w:rsid w:val="396B4BF2"/>
    <w:rsid w:val="39FF6D61"/>
    <w:rsid w:val="3AE74B3F"/>
    <w:rsid w:val="3AFC2F42"/>
    <w:rsid w:val="3B807132"/>
    <w:rsid w:val="3C814E0C"/>
    <w:rsid w:val="3F9767C2"/>
    <w:rsid w:val="40B437EF"/>
    <w:rsid w:val="41D21F2D"/>
    <w:rsid w:val="42951104"/>
    <w:rsid w:val="43B659E9"/>
    <w:rsid w:val="43C20501"/>
    <w:rsid w:val="440638AF"/>
    <w:rsid w:val="441E5FDE"/>
    <w:rsid w:val="48114597"/>
    <w:rsid w:val="484E0DAE"/>
    <w:rsid w:val="486D662D"/>
    <w:rsid w:val="48ED7899"/>
    <w:rsid w:val="492509CD"/>
    <w:rsid w:val="4AED4E6E"/>
    <w:rsid w:val="4B2B6DA4"/>
    <w:rsid w:val="4BEF76EC"/>
    <w:rsid w:val="4C980125"/>
    <w:rsid w:val="4ED7145C"/>
    <w:rsid w:val="4F2844FE"/>
    <w:rsid w:val="4FA167AA"/>
    <w:rsid w:val="51C34934"/>
    <w:rsid w:val="51E57EFD"/>
    <w:rsid w:val="5236321F"/>
    <w:rsid w:val="5270087E"/>
    <w:rsid w:val="528C45CC"/>
    <w:rsid w:val="529308D2"/>
    <w:rsid w:val="52DE1FDF"/>
    <w:rsid w:val="53933C38"/>
    <w:rsid w:val="55305298"/>
    <w:rsid w:val="553226D4"/>
    <w:rsid w:val="57375865"/>
    <w:rsid w:val="5CDF179C"/>
    <w:rsid w:val="5DD15771"/>
    <w:rsid w:val="5E7932CE"/>
    <w:rsid w:val="5E956EB0"/>
    <w:rsid w:val="5F517FEB"/>
    <w:rsid w:val="60116EC1"/>
    <w:rsid w:val="607951D8"/>
    <w:rsid w:val="60D80FE9"/>
    <w:rsid w:val="61114735"/>
    <w:rsid w:val="612E4C86"/>
    <w:rsid w:val="621842B5"/>
    <w:rsid w:val="623C0185"/>
    <w:rsid w:val="626E3FE0"/>
    <w:rsid w:val="62D67621"/>
    <w:rsid w:val="62EF7724"/>
    <w:rsid w:val="63326027"/>
    <w:rsid w:val="634405AB"/>
    <w:rsid w:val="65A65A90"/>
    <w:rsid w:val="66EA2B3F"/>
    <w:rsid w:val="67476E35"/>
    <w:rsid w:val="689C49E5"/>
    <w:rsid w:val="6AD260CB"/>
    <w:rsid w:val="6B2C63AB"/>
    <w:rsid w:val="6BCD2867"/>
    <w:rsid w:val="6EC67990"/>
    <w:rsid w:val="6EE756FF"/>
    <w:rsid w:val="71E72C07"/>
    <w:rsid w:val="71FE7167"/>
    <w:rsid w:val="72AC285D"/>
    <w:rsid w:val="72C62E8F"/>
    <w:rsid w:val="72E10514"/>
    <w:rsid w:val="72E34BBB"/>
    <w:rsid w:val="73366966"/>
    <w:rsid w:val="7483115A"/>
    <w:rsid w:val="748D755A"/>
    <w:rsid w:val="75FE04EF"/>
    <w:rsid w:val="76B754D4"/>
    <w:rsid w:val="779D14EF"/>
    <w:rsid w:val="77FA2A6C"/>
    <w:rsid w:val="78435723"/>
    <w:rsid w:val="79610023"/>
    <w:rsid w:val="7A03578D"/>
    <w:rsid w:val="7C06366E"/>
    <w:rsid w:val="7C480207"/>
    <w:rsid w:val="7D491FE6"/>
    <w:rsid w:val="7DEC5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pPr>
      <w:widowControl w:val="0"/>
      <w:jc w:val="center"/>
    </w:pPr>
    <w:rPr>
      <w:rFonts w:ascii="Times New Roman" w:hAnsi="Times New Roman" w:eastAsia="宋体" w:cs="黑体"/>
      <w:kern w:val="2"/>
      <w:sz w:val="21"/>
      <w:szCs w:val="21"/>
      <w:lang w:val="en-US" w:eastAsia="zh-CN" w:bidi="ar-SA"/>
    </w:rPr>
  </w:style>
  <w:style w:type="paragraph" w:styleId="4">
    <w:name w:val="annotation text"/>
    <w:basedOn w:val="1"/>
    <w:semiHidden/>
    <w:unhideWhenUsed/>
    <w:qFormat/>
    <w:uiPriority w:val="0"/>
  </w:style>
  <w:style w:type="paragraph" w:styleId="5">
    <w:name w:val="Body Text"/>
    <w:basedOn w:val="1"/>
    <w:next w:val="6"/>
    <w:qFormat/>
    <w:uiPriority w:val="1"/>
    <w:rPr>
      <w:rFonts w:ascii="Times New Roman" w:hAnsi="Times New Roman" w:eastAsia="Times New Roman" w:cs="Times New Roman"/>
      <w:lang w:val="zh-CN" w:bidi="zh-CN"/>
    </w:rPr>
  </w:style>
  <w:style w:type="paragraph" w:styleId="6">
    <w:name w:val="Date"/>
    <w:basedOn w:val="1"/>
    <w:next w:val="1"/>
    <w:qFormat/>
    <w:uiPriority w:val="0"/>
    <w:pPr>
      <w:ind w:left="100" w:leftChars="2500"/>
    </w:pPr>
  </w:style>
  <w:style w:type="paragraph" w:styleId="7">
    <w:name w:val="Body Text Indent"/>
    <w:basedOn w:val="1"/>
    <w:next w:val="5"/>
    <w:qFormat/>
    <w:uiPriority w:val="99"/>
    <w:pPr>
      <w:spacing w:after="120"/>
      <w:ind w:left="420" w:leftChars="200"/>
    </w:pPr>
  </w:style>
  <w:style w:type="paragraph" w:styleId="8">
    <w:name w:val="footer"/>
    <w:basedOn w:val="1"/>
    <w:link w:val="17"/>
    <w:qFormat/>
    <w:uiPriority w:val="0"/>
    <w:pPr>
      <w:tabs>
        <w:tab w:val="center" w:pos="4153"/>
        <w:tab w:val="right" w:pos="8306"/>
      </w:tabs>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paragraph" w:styleId="11">
    <w:name w:val="Body Text First Indent 2"/>
    <w:basedOn w:val="7"/>
    <w:qFormat/>
    <w:uiPriority w:val="0"/>
    <w:pPr>
      <w:ind w:firstLine="420"/>
    </w:pPr>
    <w:rPr>
      <w:rFonts w:ascii="Times New Roman" w:hAnsi="Times New Roman" w:eastAsia="宋体" w:cs="Times New Roman"/>
    </w:rPr>
  </w:style>
  <w:style w:type="character" w:styleId="14">
    <w:name w:val="Strong"/>
    <w:basedOn w:val="13"/>
    <w:qFormat/>
    <w:uiPriority w:val="22"/>
    <w:rPr>
      <w:b/>
      <w:bCs/>
    </w:rPr>
  </w:style>
  <w:style w:type="table" w:customStyle="1" w:styleId="15">
    <w:name w:val="Table Normal"/>
    <w:semiHidden/>
    <w:unhideWhenUsed/>
    <w:qFormat/>
    <w:uiPriority w:val="0"/>
    <w:tblPr>
      <w:tblCellMar>
        <w:top w:w="0" w:type="dxa"/>
        <w:left w:w="0" w:type="dxa"/>
        <w:bottom w:w="0" w:type="dxa"/>
        <w:right w:w="0" w:type="dxa"/>
      </w:tblCellMar>
    </w:tblPr>
  </w:style>
  <w:style w:type="character" w:customStyle="1" w:styleId="16">
    <w:name w:val="NormalCharacter"/>
    <w:semiHidden/>
    <w:qFormat/>
    <w:uiPriority w:val="0"/>
    <w:rPr>
      <w:kern w:val="2"/>
      <w:sz w:val="21"/>
      <w:szCs w:val="24"/>
      <w:lang w:val="en-US" w:eastAsia="zh-CN" w:bidi="ar-SA"/>
    </w:rPr>
  </w:style>
  <w:style w:type="character" w:customStyle="1" w:styleId="17">
    <w:name w:val="页脚 字符"/>
    <w:basedOn w:val="13"/>
    <w:link w:val="8"/>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4330</Words>
  <Characters>4480</Characters>
  <Lines>35</Lines>
  <Paragraphs>9</Paragraphs>
  <TotalTime>14</TotalTime>
  <ScaleCrop>false</ScaleCrop>
  <LinksUpToDate>false</LinksUpToDate>
  <CharactersWithSpaces>4554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2021-05-19T15:02:00Z</dcterms:created>
  <dc:creator>邓道新</dc:creator>
  <cp:lastModifiedBy>阮大神</cp:lastModifiedBy>
  <dcterms:modified xsi:type="dcterms:W3CDTF">2022-09-01T01:28:05Z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2022-08-18T13:58:37Z</vt:filetime>
  </property>
  <property fmtid="{D5CDD505-2E9C-101B-9397-08002B2CF9AE}" pid="4" name="KSOProductBuildVer">
    <vt:lpwstr>2052-11.1.0.12313</vt:lpwstr>
  </property>
  <property fmtid="{D5CDD505-2E9C-101B-9397-08002B2CF9AE}" pid="5" name="ICV">
    <vt:lpwstr>66D9C9F363414E2480181A622846D743</vt:lpwstr>
  </property>
</Properties>
</file>