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88AA" w14:textId="6C02F45B" w:rsidR="008E561C" w:rsidRDefault="00A05506">
      <w:pPr>
        <w:jc w:val="center"/>
        <w:rPr>
          <w:rFonts w:ascii="方正小标宋简体" w:eastAsia="方正小标宋简体" w:hAnsi="方正小标宋简体" w:cs="方正小标宋简体"/>
          <w:sz w:val="44"/>
          <w:szCs w:val="44"/>
        </w:rPr>
      </w:pPr>
      <w:bookmarkStart w:id="0" w:name="_Hlk53415646"/>
      <w:r>
        <w:rPr>
          <w:rFonts w:ascii="方正小标宋简体" w:eastAsia="方正小标宋简体" w:hAnsi="方正小标宋简体" w:cs="方正小标宋简体" w:hint="eastAsia"/>
          <w:sz w:val="44"/>
          <w:szCs w:val="44"/>
        </w:rPr>
        <w:t>全面预算</w:t>
      </w:r>
      <w:r w:rsidR="008E6378">
        <w:rPr>
          <w:rFonts w:ascii="方正小标宋简体" w:eastAsia="方正小标宋简体" w:hAnsi="方正小标宋简体" w:cs="方正小标宋简体" w:hint="eastAsia"/>
          <w:sz w:val="44"/>
          <w:szCs w:val="44"/>
        </w:rPr>
        <w:t>成品软件采购</w:t>
      </w:r>
    </w:p>
    <w:bookmarkEnd w:id="0"/>
    <w:p w14:paraId="59D4C4BD" w14:textId="77777777" w:rsidR="008E561C" w:rsidRDefault="000F76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询价函</w:t>
      </w:r>
    </w:p>
    <w:p w14:paraId="528C5E8D"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一、项目简介</w:t>
      </w:r>
    </w:p>
    <w:p w14:paraId="6E142388" w14:textId="33C267BF"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（一）项目名称：</w:t>
      </w:r>
      <w:r w:rsidR="00A05506">
        <w:rPr>
          <w:rFonts w:ascii="仿宋_GB2312" w:eastAsia="仿宋_GB2312" w:hAnsi="宋体" w:hint="eastAsia"/>
          <w:sz w:val="28"/>
          <w:szCs w:val="28"/>
        </w:rPr>
        <w:t>全面预算</w:t>
      </w:r>
      <w:r w:rsidR="008E6378">
        <w:rPr>
          <w:rFonts w:ascii="仿宋_GB2312" w:eastAsia="仿宋_GB2312" w:hAnsi="宋体" w:hint="eastAsia"/>
          <w:sz w:val="28"/>
          <w:szCs w:val="28"/>
        </w:rPr>
        <w:t>成品软件采购</w:t>
      </w:r>
      <w:r w:rsidR="00A44B82" w:rsidRPr="00A44B82">
        <w:rPr>
          <w:rFonts w:ascii="仿宋_GB2312" w:eastAsia="仿宋_GB2312" w:hAnsi="宋体"/>
          <w:sz w:val="28"/>
          <w:szCs w:val="28"/>
        </w:rPr>
        <w:t xml:space="preserve"> </w:t>
      </w:r>
    </w:p>
    <w:p w14:paraId="15A41038" w14:textId="77777777"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（二）项目地点：安徽省合肥市</w:t>
      </w:r>
    </w:p>
    <w:p w14:paraId="520EF8E7" w14:textId="77777777"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（三）项目单位：合肥市大数据资产运营有限公司</w:t>
      </w:r>
    </w:p>
    <w:p w14:paraId="236F977A" w14:textId="15C54583"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（四）项目预算：</w:t>
      </w:r>
      <w:r w:rsidR="00E47AC2">
        <w:rPr>
          <w:rFonts w:ascii="仿宋_GB2312" w:eastAsia="仿宋_GB2312" w:hAnsi="宋体"/>
          <w:sz w:val="28"/>
          <w:szCs w:val="28"/>
        </w:rPr>
        <w:t>27.4</w:t>
      </w:r>
      <w:r w:rsidR="00C67345">
        <w:rPr>
          <w:rFonts w:ascii="仿宋_GB2312" w:eastAsia="仿宋_GB2312" w:hAnsi="宋体" w:hint="eastAsia"/>
          <w:sz w:val="28"/>
          <w:szCs w:val="28"/>
        </w:rPr>
        <w:t>万</w:t>
      </w:r>
      <w:r w:rsidRPr="00A44B82">
        <w:rPr>
          <w:rFonts w:ascii="仿宋_GB2312" w:eastAsia="仿宋_GB2312" w:hAnsi="宋体" w:hint="eastAsia"/>
          <w:sz w:val="28"/>
          <w:szCs w:val="28"/>
        </w:rPr>
        <w:t xml:space="preserve">元 </w:t>
      </w:r>
    </w:p>
    <w:p w14:paraId="0B12E9D5"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二、服务内容</w:t>
      </w:r>
    </w:p>
    <w:p w14:paraId="6FA140EE" w14:textId="4274B5F4" w:rsidR="008E561C" w:rsidRPr="005B6004" w:rsidRDefault="000F76F9" w:rsidP="00A44B82">
      <w:pPr>
        <w:autoSpaceDE w:val="0"/>
        <w:autoSpaceDN w:val="0"/>
        <w:adjustRightInd w:val="0"/>
        <w:spacing w:line="360" w:lineRule="auto"/>
        <w:ind w:firstLineChars="182" w:firstLine="510"/>
        <w:rPr>
          <w:rFonts w:ascii="仿宋" w:eastAsia="仿宋" w:hAnsi="仿宋"/>
          <w:sz w:val="28"/>
          <w:szCs w:val="28"/>
        </w:rPr>
      </w:pPr>
      <w:r w:rsidRPr="005B6004">
        <w:rPr>
          <w:rFonts w:ascii="仿宋" w:eastAsia="仿宋" w:hAnsi="仿宋" w:hint="eastAsia"/>
          <w:sz w:val="28"/>
          <w:szCs w:val="28"/>
        </w:rPr>
        <w:t>合作期间，供应商单位须根据本公司需求，在规定时间完成指定</w:t>
      </w:r>
      <w:r w:rsidR="00A05506">
        <w:rPr>
          <w:rFonts w:ascii="仿宋_GB2312" w:eastAsia="仿宋_GB2312" w:hAnsi="宋体" w:hint="eastAsia"/>
          <w:sz w:val="28"/>
          <w:szCs w:val="28"/>
        </w:rPr>
        <w:t>全面预算</w:t>
      </w:r>
      <w:r w:rsidR="008E6378">
        <w:rPr>
          <w:rFonts w:ascii="仿宋_GB2312" w:eastAsia="仿宋_GB2312" w:hAnsi="宋体" w:hint="eastAsia"/>
          <w:sz w:val="28"/>
          <w:szCs w:val="28"/>
        </w:rPr>
        <w:t>成品软件部署</w:t>
      </w:r>
      <w:r w:rsidRPr="005B6004">
        <w:rPr>
          <w:rFonts w:ascii="仿宋" w:eastAsia="仿宋" w:hAnsi="仿宋" w:hint="eastAsia"/>
          <w:sz w:val="28"/>
          <w:szCs w:val="28"/>
        </w:rPr>
        <w:t>。具体内容如下：</w:t>
      </w:r>
    </w:p>
    <w:p w14:paraId="1844DF47" w14:textId="4ECDC414" w:rsidR="00A05506" w:rsidRPr="00A05506" w:rsidRDefault="00315A9A" w:rsidP="00A05506">
      <w:pPr>
        <w:spacing w:before="100" w:beforeAutospacing="1" w:after="100" w:afterAutospacing="1"/>
        <w:ind w:firstLineChars="200" w:firstLine="560"/>
        <w:rPr>
          <w:rFonts w:ascii="仿宋" w:eastAsia="仿宋" w:hAnsi="仿宋"/>
          <w:sz w:val="28"/>
          <w:szCs w:val="28"/>
        </w:rPr>
      </w:pPr>
      <w:r>
        <w:rPr>
          <w:rFonts w:ascii="仿宋_GB2312" w:eastAsia="仿宋_GB2312" w:hAnsi="宋体" w:hint="eastAsia"/>
          <w:sz w:val="28"/>
          <w:szCs w:val="28"/>
        </w:rPr>
        <w:t>全面预算成品软件1套。</w:t>
      </w:r>
      <w:r w:rsidR="008E6378">
        <w:rPr>
          <w:rFonts w:ascii="仿宋" w:eastAsia="仿宋" w:hAnsi="仿宋" w:hint="eastAsia"/>
          <w:sz w:val="28"/>
          <w:szCs w:val="28"/>
        </w:rPr>
        <w:t>软件支持</w:t>
      </w:r>
      <w:r w:rsidR="00A05506" w:rsidRPr="00A05506">
        <w:rPr>
          <w:rFonts w:ascii="仿宋" w:eastAsia="仿宋" w:hAnsi="仿宋" w:hint="eastAsia"/>
          <w:sz w:val="28"/>
          <w:szCs w:val="28"/>
        </w:rPr>
        <w:t>通过自动采集、在线填报和导入等方式实现统一进行采集</w:t>
      </w:r>
      <w:r>
        <w:rPr>
          <w:rFonts w:ascii="仿宋" w:eastAsia="仿宋" w:hAnsi="仿宋" w:hint="eastAsia"/>
          <w:sz w:val="28"/>
          <w:szCs w:val="28"/>
        </w:rPr>
        <w:t>。</w:t>
      </w:r>
      <w:r w:rsidR="00A05506" w:rsidRPr="00A05506">
        <w:rPr>
          <w:rFonts w:ascii="仿宋" w:eastAsia="仿宋" w:hAnsi="仿宋" w:hint="eastAsia"/>
          <w:sz w:val="28"/>
          <w:szCs w:val="28"/>
        </w:rPr>
        <w:t>本</w:t>
      </w:r>
      <w:r w:rsidR="008E6378">
        <w:rPr>
          <w:rFonts w:ascii="仿宋" w:eastAsia="仿宋" w:hAnsi="仿宋" w:hint="eastAsia"/>
          <w:sz w:val="28"/>
          <w:szCs w:val="28"/>
        </w:rPr>
        <w:t>软件支持</w:t>
      </w:r>
      <w:r w:rsidR="00A05506" w:rsidRPr="00A05506">
        <w:rPr>
          <w:rFonts w:ascii="仿宋" w:eastAsia="仿宋" w:hAnsi="仿宋" w:hint="eastAsia"/>
          <w:sz w:val="28"/>
          <w:szCs w:val="28"/>
        </w:rPr>
        <w:t>对采集的预算报表数据完成报表审计、预算调整、数据查询、数据汇总分析等工作，并根据审计通过的报表数据生成预算批复报告和审核报告。对企业预算进行批复，实现企业预算工作</w:t>
      </w:r>
      <w:r w:rsidR="00C5444B">
        <w:rPr>
          <w:rFonts w:ascii="仿宋" w:eastAsia="仿宋" w:hAnsi="仿宋" w:hint="eastAsia"/>
          <w:sz w:val="28"/>
          <w:szCs w:val="28"/>
        </w:rPr>
        <w:t>的全面管理，并加以分析。通过对企业预算的分析、预测，有助于</w:t>
      </w:r>
      <w:r w:rsidR="00A05506" w:rsidRPr="00A05506">
        <w:rPr>
          <w:rFonts w:ascii="仿宋" w:eastAsia="仿宋" w:hAnsi="仿宋" w:hint="eastAsia"/>
          <w:sz w:val="28"/>
          <w:szCs w:val="28"/>
        </w:rPr>
        <w:t>及时估计企业经济运行状况</w:t>
      </w:r>
      <w:r w:rsidR="00C5444B">
        <w:rPr>
          <w:rFonts w:ascii="仿宋" w:eastAsia="仿宋" w:hAnsi="仿宋" w:hint="eastAsia"/>
          <w:sz w:val="28"/>
          <w:szCs w:val="28"/>
        </w:rPr>
        <w:t>，为有效应对危机、实现科学发展提供及时保障。</w:t>
      </w:r>
      <w:r w:rsidR="008E6378">
        <w:rPr>
          <w:rFonts w:ascii="仿宋" w:eastAsia="仿宋" w:hAnsi="仿宋" w:hint="eastAsia"/>
          <w:sz w:val="28"/>
          <w:szCs w:val="28"/>
        </w:rPr>
        <w:t>软件</w:t>
      </w:r>
      <w:r w:rsidR="00C5444B">
        <w:rPr>
          <w:rFonts w:ascii="仿宋" w:eastAsia="仿宋" w:hAnsi="仿宋" w:hint="eastAsia"/>
          <w:sz w:val="28"/>
          <w:szCs w:val="28"/>
        </w:rPr>
        <w:t>主要</w:t>
      </w:r>
      <w:r w:rsidR="008E6378">
        <w:rPr>
          <w:rFonts w:ascii="仿宋" w:eastAsia="仿宋" w:hAnsi="仿宋" w:hint="eastAsia"/>
          <w:sz w:val="28"/>
          <w:szCs w:val="28"/>
        </w:rPr>
        <w:t>功能</w:t>
      </w:r>
      <w:r w:rsidR="00A05506" w:rsidRPr="00A05506">
        <w:rPr>
          <w:rFonts w:ascii="仿宋" w:eastAsia="仿宋" w:hAnsi="仿宋" w:hint="eastAsia"/>
          <w:sz w:val="28"/>
          <w:szCs w:val="28"/>
        </w:rPr>
        <w:t>如下：</w:t>
      </w:r>
    </w:p>
    <w:p w14:paraId="323A4ED7" w14:textId="3B08841D"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1、报表设计</w:t>
      </w:r>
    </w:p>
    <w:p w14:paraId="01EF6BFF" w14:textId="016BDD82" w:rsidR="00C5444B" w:rsidRPr="00C5444B" w:rsidRDefault="008E6378" w:rsidP="00C5444B">
      <w:pPr>
        <w:adjustRightInd w:val="0"/>
        <w:snapToGrid w:val="0"/>
        <w:spacing w:line="360" w:lineRule="auto"/>
        <w:ind w:firstLine="560"/>
        <w:rPr>
          <w:rFonts w:ascii="仿宋" w:eastAsia="仿宋" w:hAnsi="仿宋"/>
          <w:sz w:val="28"/>
          <w:szCs w:val="28"/>
        </w:rPr>
      </w:pPr>
      <w:r>
        <w:rPr>
          <w:rFonts w:ascii="仿宋" w:eastAsia="仿宋" w:hAnsi="仿宋" w:hint="eastAsia"/>
          <w:sz w:val="28"/>
          <w:szCs w:val="28"/>
        </w:rPr>
        <w:t>软件</w:t>
      </w:r>
      <w:r w:rsidR="00C5444B">
        <w:rPr>
          <w:rFonts w:ascii="仿宋" w:eastAsia="仿宋" w:hAnsi="仿宋" w:hint="eastAsia"/>
          <w:sz w:val="28"/>
          <w:szCs w:val="28"/>
        </w:rPr>
        <w:t>中内置一套预算模板、编制格式和要求。如上述模板不能满足需求，企业</w:t>
      </w:r>
      <w:r w:rsidR="00C5444B" w:rsidRPr="00C5444B">
        <w:rPr>
          <w:rFonts w:ascii="仿宋" w:eastAsia="仿宋" w:hAnsi="仿宋" w:hint="eastAsia"/>
          <w:sz w:val="28"/>
          <w:szCs w:val="28"/>
        </w:rPr>
        <w:t>可以根据自身管理需要，添加或调整报送报表的内容。</w:t>
      </w:r>
    </w:p>
    <w:p w14:paraId="590EB99A" w14:textId="102D3602"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2、任务管理</w:t>
      </w:r>
    </w:p>
    <w:p w14:paraId="24F329FB" w14:textId="33C59092" w:rsidR="00C5444B" w:rsidRPr="00C5444B" w:rsidRDefault="00C5444B" w:rsidP="00C5444B">
      <w:pPr>
        <w:adjustRightInd w:val="0"/>
        <w:snapToGrid w:val="0"/>
        <w:spacing w:line="360" w:lineRule="auto"/>
        <w:ind w:firstLine="560"/>
        <w:rPr>
          <w:rFonts w:ascii="仿宋" w:eastAsia="仿宋" w:hAnsi="仿宋"/>
          <w:sz w:val="28"/>
          <w:szCs w:val="28"/>
        </w:rPr>
      </w:pPr>
      <w:r>
        <w:rPr>
          <w:rFonts w:ascii="仿宋" w:eastAsia="仿宋" w:hAnsi="仿宋" w:hint="eastAsia"/>
          <w:sz w:val="28"/>
          <w:szCs w:val="28"/>
        </w:rPr>
        <w:lastRenderedPageBreak/>
        <w:t>通过任务管理功能设置</w:t>
      </w:r>
      <w:r w:rsidRPr="00C5444B">
        <w:rPr>
          <w:rFonts w:ascii="仿宋" w:eastAsia="仿宋" w:hAnsi="仿宋" w:hint="eastAsia"/>
          <w:sz w:val="28"/>
          <w:szCs w:val="28"/>
        </w:rPr>
        <w:t>预算填报的报表及审核流程，将预算填报报表下发给企业。</w:t>
      </w:r>
    </w:p>
    <w:p w14:paraId="1F9E5548" w14:textId="62ABE1A9"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3</w:t>
      </w:r>
      <w:r>
        <w:rPr>
          <w:rFonts w:ascii="仿宋" w:eastAsia="仿宋" w:hAnsi="仿宋" w:hint="eastAsia"/>
          <w:sz w:val="28"/>
          <w:szCs w:val="28"/>
        </w:rPr>
        <w:t>、</w:t>
      </w:r>
      <w:r w:rsidRPr="00C5444B">
        <w:rPr>
          <w:rFonts w:ascii="仿宋" w:eastAsia="仿宋" w:hAnsi="仿宋" w:hint="eastAsia"/>
          <w:sz w:val="28"/>
          <w:szCs w:val="28"/>
        </w:rPr>
        <w:t>预算编制填报</w:t>
      </w:r>
    </w:p>
    <w:p w14:paraId="183A6F7E" w14:textId="77777777" w:rsidR="00C5444B" w:rsidRPr="00C5444B" w:rsidRDefault="00C5444B" w:rsidP="00C5444B">
      <w:pPr>
        <w:adjustRightInd w:val="0"/>
        <w:snapToGrid w:val="0"/>
        <w:spacing w:line="360" w:lineRule="auto"/>
        <w:ind w:firstLine="560"/>
        <w:rPr>
          <w:rFonts w:ascii="仿宋" w:eastAsia="仿宋" w:hAnsi="仿宋"/>
          <w:sz w:val="28"/>
          <w:szCs w:val="28"/>
        </w:rPr>
      </w:pPr>
      <w:r>
        <w:rPr>
          <w:rFonts w:ascii="仿宋" w:eastAsia="仿宋" w:hAnsi="仿宋" w:hint="eastAsia"/>
          <w:sz w:val="28"/>
          <w:szCs w:val="28"/>
        </w:rPr>
        <w:t>企业按照年度在线填报预算编制信息，</w:t>
      </w:r>
      <w:r w:rsidRPr="00C5444B">
        <w:rPr>
          <w:rFonts w:ascii="仿宋" w:eastAsia="仿宋" w:hAnsi="仿宋" w:hint="eastAsia"/>
          <w:sz w:val="28"/>
          <w:szCs w:val="28"/>
        </w:rPr>
        <w:t>上报年度经营计划。企业可以查询到审批结果，如果没有审核通过退回给企业，企业可以修改重新上报。</w:t>
      </w:r>
    </w:p>
    <w:p w14:paraId="14D4016E" w14:textId="77777777"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4</w:t>
      </w:r>
      <w:r>
        <w:rPr>
          <w:rFonts w:ascii="仿宋" w:eastAsia="仿宋" w:hAnsi="仿宋" w:hint="eastAsia"/>
          <w:sz w:val="28"/>
          <w:szCs w:val="28"/>
        </w:rPr>
        <w:t>、年度</w:t>
      </w:r>
      <w:r w:rsidRPr="00C5444B">
        <w:rPr>
          <w:rFonts w:ascii="仿宋" w:eastAsia="仿宋" w:hAnsi="仿宋" w:hint="eastAsia"/>
          <w:sz w:val="28"/>
          <w:szCs w:val="28"/>
        </w:rPr>
        <w:t>预算报告</w:t>
      </w:r>
    </w:p>
    <w:p w14:paraId="24478578" w14:textId="70DFBB71"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企业可以撰写年</w:t>
      </w:r>
      <w:r>
        <w:rPr>
          <w:rFonts w:ascii="仿宋" w:eastAsia="仿宋" w:hAnsi="仿宋" w:hint="eastAsia"/>
          <w:sz w:val="28"/>
          <w:szCs w:val="28"/>
        </w:rPr>
        <w:t>度预算报告，并上报</w:t>
      </w:r>
      <w:r w:rsidRPr="00C5444B">
        <w:rPr>
          <w:rFonts w:ascii="仿宋" w:eastAsia="仿宋" w:hAnsi="仿宋" w:hint="eastAsia"/>
          <w:sz w:val="28"/>
          <w:szCs w:val="28"/>
        </w:rPr>
        <w:t>审批。</w:t>
      </w:r>
      <w:r w:rsidR="008E6378">
        <w:rPr>
          <w:rFonts w:ascii="仿宋" w:eastAsia="仿宋" w:hAnsi="仿宋" w:hint="eastAsia"/>
          <w:sz w:val="28"/>
          <w:szCs w:val="28"/>
        </w:rPr>
        <w:t>软件</w:t>
      </w:r>
      <w:r w:rsidRPr="00C5444B">
        <w:rPr>
          <w:rFonts w:ascii="仿宋" w:eastAsia="仿宋" w:hAnsi="仿宋" w:hint="eastAsia"/>
          <w:sz w:val="28"/>
          <w:szCs w:val="28"/>
        </w:rPr>
        <w:t>提供经营预算报告模板设置界面，年度经营预算报告内容录入界面，</w:t>
      </w:r>
      <w:r w:rsidR="008E6378">
        <w:rPr>
          <w:rFonts w:ascii="仿宋" w:eastAsia="仿宋" w:hAnsi="仿宋" w:hint="eastAsia"/>
          <w:sz w:val="28"/>
          <w:szCs w:val="28"/>
        </w:rPr>
        <w:t>软件</w:t>
      </w:r>
      <w:r w:rsidRPr="00C5444B">
        <w:rPr>
          <w:rFonts w:ascii="仿宋" w:eastAsia="仿宋" w:hAnsi="仿宋" w:hint="eastAsia"/>
          <w:sz w:val="28"/>
          <w:szCs w:val="28"/>
        </w:rPr>
        <w:t>自动生成年度经营预算报告，可以对生成的经营预算报告进行修改，粘贴，导出，打印操作。信息包括：年度经营预算报表，年度预算经营说明，其他相关材料上传等信息。</w:t>
      </w:r>
    </w:p>
    <w:p w14:paraId="66D82262" w14:textId="77777777"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5</w:t>
      </w:r>
      <w:r>
        <w:rPr>
          <w:rFonts w:ascii="仿宋" w:eastAsia="仿宋" w:hAnsi="仿宋" w:hint="eastAsia"/>
          <w:sz w:val="28"/>
          <w:szCs w:val="28"/>
        </w:rPr>
        <w:t>、</w:t>
      </w:r>
      <w:r w:rsidRPr="00C5444B">
        <w:rPr>
          <w:rFonts w:ascii="仿宋" w:eastAsia="仿宋" w:hAnsi="仿宋" w:hint="eastAsia"/>
          <w:sz w:val="28"/>
          <w:szCs w:val="28"/>
        </w:rPr>
        <w:t>预算编制审核</w:t>
      </w:r>
    </w:p>
    <w:p w14:paraId="0CAC08FC" w14:textId="77777777" w:rsidR="00C5444B" w:rsidRPr="00C5444B" w:rsidRDefault="00C5444B" w:rsidP="00C5444B">
      <w:pPr>
        <w:adjustRightInd w:val="0"/>
        <w:snapToGrid w:val="0"/>
        <w:spacing w:line="360" w:lineRule="auto"/>
        <w:ind w:firstLine="560"/>
        <w:rPr>
          <w:rFonts w:ascii="仿宋" w:eastAsia="仿宋" w:hAnsi="仿宋"/>
          <w:sz w:val="28"/>
          <w:szCs w:val="28"/>
        </w:rPr>
      </w:pPr>
      <w:r>
        <w:rPr>
          <w:rFonts w:ascii="仿宋" w:eastAsia="仿宋" w:hAnsi="仿宋" w:hint="eastAsia"/>
          <w:sz w:val="28"/>
          <w:szCs w:val="28"/>
        </w:rPr>
        <w:t>对企业上报的年度</w:t>
      </w:r>
      <w:r w:rsidRPr="00C5444B">
        <w:rPr>
          <w:rFonts w:ascii="仿宋" w:eastAsia="仿宋" w:hAnsi="仿宋" w:hint="eastAsia"/>
          <w:sz w:val="28"/>
          <w:szCs w:val="28"/>
        </w:rPr>
        <w:t>预算编制进行审核，如果不符合要求，可以退回给企业，让其修改后重新进行上报。</w:t>
      </w:r>
    </w:p>
    <w:p w14:paraId="3EE156EE" w14:textId="77777777"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6、上报情况统计</w:t>
      </w:r>
    </w:p>
    <w:p w14:paraId="65D0C8D1" w14:textId="35F0B718" w:rsidR="00C5444B" w:rsidRPr="00C5444B" w:rsidRDefault="00C5444B" w:rsidP="00C5444B">
      <w:pPr>
        <w:adjustRightInd w:val="0"/>
        <w:snapToGrid w:val="0"/>
        <w:spacing w:line="360" w:lineRule="auto"/>
        <w:ind w:firstLine="560"/>
        <w:rPr>
          <w:rFonts w:ascii="仿宋" w:eastAsia="仿宋" w:hAnsi="仿宋"/>
          <w:sz w:val="28"/>
          <w:szCs w:val="28"/>
        </w:rPr>
      </w:pPr>
      <w:r>
        <w:rPr>
          <w:rFonts w:ascii="仿宋" w:eastAsia="仿宋" w:hAnsi="仿宋" w:hint="eastAsia"/>
          <w:sz w:val="28"/>
          <w:szCs w:val="28"/>
        </w:rPr>
        <w:t>管理人员</w:t>
      </w:r>
      <w:r w:rsidRPr="00C5444B">
        <w:rPr>
          <w:rFonts w:ascii="仿宋" w:eastAsia="仿宋" w:hAnsi="仿宋" w:hint="eastAsia"/>
          <w:sz w:val="28"/>
          <w:szCs w:val="28"/>
        </w:rPr>
        <w:t>可以看到各个企业上报年度经营预算的统计数据，可以查看共有几家已经上报，几家还没有上报，还</w:t>
      </w:r>
      <w:r>
        <w:rPr>
          <w:rFonts w:ascii="仿宋" w:eastAsia="仿宋" w:hAnsi="仿宋" w:hint="eastAsia"/>
          <w:sz w:val="28"/>
          <w:szCs w:val="28"/>
        </w:rPr>
        <w:t>可以具体查看那些企业已经上报了年度</w:t>
      </w:r>
      <w:r w:rsidRPr="00C5444B">
        <w:rPr>
          <w:rFonts w:ascii="仿宋" w:eastAsia="仿宋" w:hAnsi="仿宋" w:hint="eastAsia"/>
          <w:sz w:val="28"/>
          <w:szCs w:val="28"/>
        </w:rPr>
        <w:t>预算，</w:t>
      </w:r>
      <w:r w:rsidR="008E6378">
        <w:rPr>
          <w:rFonts w:ascii="仿宋" w:eastAsia="仿宋" w:hAnsi="仿宋" w:hint="eastAsia"/>
          <w:sz w:val="28"/>
          <w:szCs w:val="28"/>
        </w:rPr>
        <w:t>哪</w:t>
      </w:r>
      <w:r w:rsidRPr="00C5444B">
        <w:rPr>
          <w:rFonts w:ascii="仿宋" w:eastAsia="仿宋" w:hAnsi="仿宋" w:hint="eastAsia"/>
          <w:sz w:val="28"/>
          <w:szCs w:val="28"/>
        </w:rPr>
        <w:t>些企业还没有上报年度经营预算。</w:t>
      </w:r>
    </w:p>
    <w:p w14:paraId="15B4EA65" w14:textId="77777777"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7、查询分析</w:t>
      </w:r>
    </w:p>
    <w:p w14:paraId="5890F0D1" w14:textId="5DFAAD36" w:rsidR="00C5444B" w:rsidRPr="00C5444B" w:rsidRDefault="00C5444B" w:rsidP="00C5444B">
      <w:pPr>
        <w:adjustRightInd w:val="0"/>
        <w:snapToGrid w:val="0"/>
        <w:spacing w:line="360" w:lineRule="auto"/>
        <w:ind w:firstLine="560"/>
        <w:rPr>
          <w:rFonts w:ascii="仿宋" w:eastAsia="仿宋" w:hAnsi="仿宋"/>
          <w:sz w:val="28"/>
          <w:szCs w:val="28"/>
        </w:rPr>
      </w:pPr>
      <w:r w:rsidRPr="00C5444B">
        <w:rPr>
          <w:rFonts w:ascii="仿宋" w:eastAsia="仿宋" w:hAnsi="仿宋" w:hint="eastAsia"/>
          <w:sz w:val="28"/>
          <w:szCs w:val="28"/>
        </w:rPr>
        <w:t>基于</w:t>
      </w:r>
      <w:r w:rsidR="008E6378">
        <w:rPr>
          <w:rFonts w:ascii="仿宋" w:eastAsia="仿宋" w:hAnsi="仿宋" w:hint="eastAsia"/>
          <w:sz w:val="28"/>
          <w:szCs w:val="28"/>
        </w:rPr>
        <w:t>软件</w:t>
      </w:r>
      <w:r w:rsidRPr="00C5444B">
        <w:rPr>
          <w:rFonts w:ascii="仿宋" w:eastAsia="仿宋" w:hAnsi="仿宋" w:hint="eastAsia"/>
          <w:sz w:val="28"/>
          <w:szCs w:val="28"/>
        </w:rPr>
        <w:t>中数据分析平台提供的各种分析工具及手段，收集、汇总</w:t>
      </w:r>
      <w:r>
        <w:rPr>
          <w:rFonts w:ascii="仿宋" w:eastAsia="仿宋" w:hAnsi="仿宋" w:hint="eastAsia"/>
          <w:sz w:val="28"/>
          <w:szCs w:val="28"/>
        </w:rPr>
        <w:t>相关</w:t>
      </w:r>
      <w:r w:rsidRPr="00C5444B">
        <w:rPr>
          <w:rFonts w:ascii="仿宋" w:eastAsia="仿宋" w:hAnsi="仿宋" w:hint="eastAsia"/>
          <w:sz w:val="28"/>
          <w:szCs w:val="28"/>
        </w:rPr>
        <w:t>数据，实现对预算相关数据的分析。</w:t>
      </w:r>
    </w:p>
    <w:p w14:paraId="4B7370BF" w14:textId="02ADD72A" w:rsidR="008E561C" w:rsidRDefault="000F76F9" w:rsidP="005B6004">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备注：</w:t>
      </w:r>
      <w:r w:rsidR="00624D92" w:rsidRPr="00624D92">
        <w:rPr>
          <w:rFonts w:ascii="仿宋" w:eastAsia="仿宋" w:hAnsi="仿宋" w:hint="eastAsia"/>
          <w:kern w:val="0"/>
          <w:sz w:val="28"/>
          <w:szCs w:val="28"/>
        </w:rPr>
        <w:t>合同签订后，需在</w:t>
      </w:r>
      <w:r w:rsidR="00624D92">
        <w:rPr>
          <w:rFonts w:ascii="仿宋" w:eastAsia="仿宋" w:hAnsi="仿宋"/>
          <w:kern w:val="0"/>
          <w:sz w:val="28"/>
          <w:szCs w:val="28"/>
        </w:rPr>
        <w:t>20</w:t>
      </w:r>
      <w:r w:rsidR="00624D92" w:rsidRPr="00624D92">
        <w:rPr>
          <w:rFonts w:ascii="仿宋" w:eastAsia="仿宋" w:hAnsi="仿宋" w:hint="eastAsia"/>
          <w:kern w:val="0"/>
          <w:sz w:val="28"/>
          <w:szCs w:val="28"/>
        </w:rPr>
        <w:t>天内完成软件平台部署</w:t>
      </w:r>
      <w:r w:rsidR="005B6004" w:rsidRPr="005B6004">
        <w:rPr>
          <w:rFonts w:ascii="仿宋" w:eastAsia="仿宋" w:hAnsi="仿宋" w:hint="eastAsia"/>
          <w:kern w:val="0"/>
          <w:sz w:val="28"/>
          <w:szCs w:val="28"/>
        </w:rPr>
        <w:t>，项目验收合格后中标供应商提供三</w:t>
      </w:r>
      <w:r w:rsidRPr="005B6004">
        <w:rPr>
          <w:rFonts w:ascii="仿宋" w:eastAsia="仿宋" w:hAnsi="仿宋" w:hint="eastAsia"/>
          <w:kern w:val="0"/>
          <w:sz w:val="28"/>
          <w:szCs w:val="28"/>
        </w:rPr>
        <w:t>年免费售后服务。</w:t>
      </w:r>
    </w:p>
    <w:p w14:paraId="1E82302F" w14:textId="77777777" w:rsidR="00315A9A" w:rsidRPr="00624D92" w:rsidRDefault="00315A9A" w:rsidP="005B6004">
      <w:pPr>
        <w:adjustRightInd w:val="0"/>
        <w:snapToGrid w:val="0"/>
        <w:spacing w:line="360" w:lineRule="auto"/>
        <w:ind w:firstLine="560"/>
        <w:rPr>
          <w:rFonts w:ascii="仿宋" w:eastAsia="仿宋" w:hAnsi="仿宋"/>
          <w:kern w:val="0"/>
          <w:sz w:val="28"/>
          <w:szCs w:val="28"/>
        </w:rPr>
      </w:pPr>
    </w:p>
    <w:p w14:paraId="26B91BAA" w14:textId="77777777" w:rsidR="008E561C" w:rsidRDefault="000F76F9">
      <w:pPr>
        <w:autoSpaceDE w:val="0"/>
        <w:autoSpaceDN w:val="0"/>
        <w:adjustRightInd w:val="0"/>
        <w:spacing w:line="592" w:lineRule="exact"/>
        <w:jc w:val="left"/>
        <w:rPr>
          <w:rFonts w:ascii="仿宋_GB2312" w:eastAsia="仿宋_GB2312" w:hAnsi="宋体"/>
          <w:sz w:val="32"/>
          <w:szCs w:val="32"/>
        </w:rPr>
      </w:pPr>
      <w:r>
        <w:rPr>
          <w:rFonts w:ascii="黑体" w:eastAsia="黑体" w:hAnsi="黑体" w:cs="黑体" w:hint="eastAsia"/>
          <w:sz w:val="32"/>
          <w:szCs w:val="32"/>
        </w:rPr>
        <w:lastRenderedPageBreak/>
        <w:t>三、供应商资格</w:t>
      </w:r>
    </w:p>
    <w:p w14:paraId="26671F27"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（一）符合《中华人民共和国政府采购法》第二十二条的规定；</w:t>
      </w:r>
      <w:r w:rsidRPr="005B6004">
        <w:rPr>
          <w:rFonts w:ascii="仿宋_GB2312" w:eastAsia="仿宋_GB2312" w:hAnsi="宋体"/>
          <w:sz w:val="28"/>
          <w:szCs w:val="28"/>
        </w:rPr>
        <w:t xml:space="preserve"> </w:t>
      </w:r>
    </w:p>
    <w:p w14:paraId="5D22DF3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（二）本项目不接受联合申报;</w:t>
      </w:r>
    </w:p>
    <w:p w14:paraId="1DD9A509"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（三）询价响应供应商的资质要求：(未达到以下要求的，将被视为无效询价响应)</w:t>
      </w:r>
    </w:p>
    <w:p w14:paraId="419D0743"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1.符合《中华人民共和国政府采购法》第二十二条的规定；</w:t>
      </w:r>
    </w:p>
    <w:p w14:paraId="402C69A2"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2.供应商具有独立承担民事责任能力；</w:t>
      </w:r>
    </w:p>
    <w:p w14:paraId="02DD52F5"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3.供应商具有履行合同所必需的设备和专业技术能力；</w:t>
      </w:r>
    </w:p>
    <w:p w14:paraId="7FC4321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4.具有良好的商业信誉和健全的财务会计制度；</w:t>
      </w:r>
    </w:p>
    <w:p w14:paraId="24C22880"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（四）供应商负面清单，存在不良信用信息记录且有以下情形之一的：</w:t>
      </w:r>
    </w:p>
    <w:p w14:paraId="47986B06"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1.被人民法院列入失信被执行人的;</w:t>
      </w:r>
    </w:p>
    <w:p w14:paraId="3D4EABAF"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2.供应商或其法定代表人或拟派项目经理(项目负责人)被人民检察院列入行贿犯罪档案的;</w:t>
      </w:r>
    </w:p>
    <w:p w14:paraId="0E1D1EA3"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3.被工商行政管理部门列入企业经营异常名录的;</w:t>
      </w:r>
    </w:p>
    <w:p w14:paraId="0E2D0053"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4.被税务部门列入重大税收违法案件当事人名单的;</w:t>
      </w:r>
    </w:p>
    <w:p w14:paraId="6F7230F6"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5.被政府采购监管部门列入政府采购严重违法失信行为记录名单的。</w:t>
      </w:r>
    </w:p>
    <w:p w14:paraId="0ACD5225" w14:textId="77777777" w:rsidR="008E561C" w:rsidRDefault="000F76F9">
      <w:pPr>
        <w:spacing w:line="360" w:lineRule="auto"/>
        <w:rPr>
          <w:rFonts w:ascii="仿宋_GB2312" w:eastAsia="仿宋_GB2312" w:hAnsi="宋体"/>
          <w:sz w:val="32"/>
          <w:szCs w:val="32"/>
        </w:rPr>
      </w:pPr>
      <w:r>
        <w:rPr>
          <w:rFonts w:ascii="黑体" w:eastAsia="黑体" w:hAnsi="黑体" w:cs="黑体" w:hint="eastAsia"/>
          <w:sz w:val="32"/>
          <w:szCs w:val="32"/>
        </w:rPr>
        <w:t>四、联系方式</w:t>
      </w:r>
    </w:p>
    <w:p w14:paraId="01D503D3"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联系人及联系方式：王古月  18</w:t>
      </w:r>
      <w:r w:rsidRPr="005B6004">
        <w:rPr>
          <w:rFonts w:ascii="仿宋_GB2312" w:eastAsia="仿宋_GB2312" w:hAnsi="宋体"/>
          <w:sz w:val="28"/>
          <w:szCs w:val="28"/>
        </w:rPr>
        <w:t>655120082</w:t>
      </w:r>
    </w:p>
    <w:p w14:paraId="640079D6"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邮箱：wangguyue@</w:t>
      </w:r>
      <w:r w:rsidRPr="005B6004">
        <w:rPr>
          <w:rFonts w:ascii="仿宋_GB2312" w:eastAsia="仿宋_GB2312" w:hAnsi="宋体"/>
          <w:sz w:val="28"/>
          <w:szCs w:val="28"/>
        </w:rPr>
        <w:t>bigdatahefei</w:t>
      </w:r>
      <w:r w:rsidRPr="005B6004">
        <w:rPr>
          <w:rFonts w:ascii="仿宋_GB2312" w:eastAsia="仿宋_GB2312" w:hAnsi="宋体" w:hint="eastAsia"/>
          <w:sz w:val="28"/>
          <w:szCs w:val="28"/>
        </w:rPr>
        <w:t>.com</w:t>
      </w:r>
    </w:p>
    <w:p w14:paraId="014EEBD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地址：中国（安徽）自由贸易试验区合肥市高新区望江西路900号</w:t>
      </w:r>
      <w:r w:rsidRPr="005B6004">
        <w:rPr>
          <w:rFonts w:ascii="仿宋_GB2312" w:eastAsia="仿宋_GB2312" w:hAnsi="宋体" w:hint="eastAsia"/>
          <w:sz w:val="28"/>
          <w:szCs w:val="28"/>
        </w:rPr>
        <w:lastRenderedPageBreak/>
        <w:t>中安创谷科技园D9栋，合肥市大数据资产运营有限公司。</w:t>
      </w:r>
    </w:p>
    <w:p w14:paraId="4BB9C968"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五、报价要求</w:t>
      </w:r>
    </w:p>
    <w:p w14:paraId="317066C3" w14:textId="0BF6054B"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项目总报价不超过</w:t>
      </w:r>
      <w:r w:rsidR="00315A9A">
        <w:rPr>
          <w:rFonts w:ascii="仿宋_GB2312" w:eastAsia="仿宋_GB2312" w:hAnsi="宋体"/>
          <w:sz w:val="28"/>
          <w:szCs w:val="28"/>
        </w:rPr>
        <w:t>2</w:t>
      </w:r>
      <w:r w:rsidR="00C67345">
        <w:rPr>
          <w:rFonts w:ascii="仿宋_GB2312" w:eastAsia="仿宋_GB2312" w:hAnsi="宋体"/>
          <w:sz w:val="28"/>
          <w:szCs w:val="28"/>
        </w:rPr>
        <w:t>7.4</w:t>
      </w:r>
      <w:r w:rsidRPr="005B6004">
        <w:rPr>
          <w:rFonts w:ascii="仿宋_GB2312" w:eastAsia="仿宋_GB2312" w:hAnsi="宋体" w:hint="eastAsia"/>
          <w:sz w:val="28"/>
          <w:szCs w:val="28"/>
        </w:rPr>
        <w:t>万元，否则视为报价无效。总报价包含完成本项目产生的一切费用，供应商单位后期不得以任何理由向本公司追加费用，供应商报价时应综合考虑报价风险。</w:t>
      </w:r>
    </w:p>
    <w:p w14:paraId="40230CD3"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六、评标办法</w:t>
      </w:r>
    </w:p>
    <w:p w14:paraId="75E1D96D" w14:textId="745F1DFC" w:rsidR="004B5C4F" w:rsidRDefault="00464C1D" w:rsidP="004B5C4F">
      <w:pPr>
        <w:ind w:firstLine="645"/>
        <w:rPr>
          <w:rFonts w:ascii="仿宋_GB2312" w:eastAsia="仿宋_GB2312" w:hAnsi="宋体"/>
          <w:sz w:val="28"/>
          <w:szCs w:val="28"/>
        </w:rPr>
      </w:pPr>
      <w:r w:rsidRPr="00464C1D">
        <w:rPr>
          <w:rFonts w:ascii="仿宋_GB2312" w:eastAsia="仿宋_GB2312" w:hAnsi="宋体" w:hint="eastAsia"/>
          <w:sz w:val="28"/>
          <w:szCs w:val="28"/>
        </w:rPr>
        <w:t>本次询价采购采取综合评分法进行评审，满分</w:t>
      </w:r>
      <w:r w:rsidRPr="00464C1D">
        <w:rPr>
          <w:rFonts w:ascii="仿宋_GB2312" w:eastAsia="仿宋_GB2312" w:hAnsi="宋体"/>
          <w:sz w:val="28"/>
          <w:szCs w:val="28"/>
        </w:rPr>
        <w:t>100分，由综合评定得分最高一方中标，综合评定</w:t>
      </w:r>
      <w:r w:rsidRPr="00464C1D">
        <w:rPr>
          <w:rFonts w:ascii="仿宋_GB2312" w:eastAsia="仿宋_GB2312" w:hAnsi="宋体" w:hint="eastAsia"/>
          <w:sz w:val="28"/>
          <w:szCs w:val="28"/>
        </w:rPr>
        <w:t>最高</w:t>
      </w:r>
      <w:r w:rsidRPr="00464C1D">
        <w:rPr>
          <w:rFonts w:ascii="仿宋_GB2312" w:eastAsia="仿宋_GB2312" w:hAnsi="宋体"/>
          <w:sz w:val="28"/>
          <w:szCs w:val="28"/>
        </w:rPr>
        <w:t>得分</w:t>
      </w:r>
      <w:r w:rsidRPr="00464C1D">
        <w:rPr>
          <w:rFonts w:ascii="仿宋_GB2312" w:eastAsia="仿宋_GB2312" w:hAnsi="宋体" w:hint="eastAsia"/>
          <w:sz w:val="28"/>
          <w:szCs w:val="28"/>
        </w:rPr>
        <w:t>相同的情况下，其中投标报价最低者中标，投标报价仍相同的情况下，随机抽取决定</w:t>
      </w:r>
      <w:r w:rsidRPr="00464C1D">
        <w:rPr>
          <w:rFonts w:ascii="仿宋_GB2312" w:eastAsia="仿宋_GB2312" w:hAnsi="宋体"/>
          <w:sz w:val="28"/>
          <w:szCs w:val="28"/>
        </w:rPr>
        <w:t>中标</w:t>
      </w:r>
      <w:r w:rsidRPr="00464C1D">
        <w:rPr>
          <w:rFonts w:ascii="仿宋_GB2312" w:eastAsia="仿宋_GB2312" w:hAnsi="宋体" w:hint="eastAsia"/>
          <w:sz w:val="28"/>
          <w:szCs w:val="28"/>
        </w:rPr>
        <w:t>单位，</w:t>
      </w:r>
      <w:r w:rsidRPr="00464C1D">
        <w:rPr>
          <w:rFonts w:ascii="仿宋_GB2312" w:eastAsia="仿宋_GB2312" w:hAnsi="宋体"/>
          <w:sz w:val="28"/>
          <w:szCs w:val="28"/>
        </w:rPr>
        <w:t>具体评定要求及得分占比如下：</w:t>
      </w:r>
    </w:p>
    <w:tbl>
      <w:tblPr>
        <w:tblpPr w:leftFromText="180" w:rightFromText="180" w:vertAnchor="text" w:horzAnchor="margin" w:tblpXSpec="center" w:tblpY="1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739"/>
        <w:gridCol w:w="5316"/>
        <w:gridCol w:w="1308"/>
      </w:tblGrid>
      <w:tr w:rsidR="004B5C4F" w:rsidRPr="004B5C4F" w14:paraId="16A6EE30" w14:textId="77777777" w:rsidTr="00C73D5A">
        <w:trPr>
          <w:tblHeader/>
        </w:trPr>
        <w:tc>
          <w:tcPr>
            <w:tcW w:w="988" w:type="dxa"/>
            <w:vAlign w:val="center"/>
          </w:tcPr>
          <w:p w14:paraId="770F7071" w14:textId="77777777" w:rsidR="004B5C4F" w:rsidRPr="004B5C4F" w:rsidRDefault="004B5C4F" w:rsidP="001409D7">
            <w:pPr>
              <w:jc w:val="center"/>
              <w:rPr>
                <w:rFonts w:ascii="仿宋" w:eastAsia="仿宋" w:hAnsi="仿宋"/>
                <w:kern w:val="0"/>
                <w:sz w:val="24"/>
              </w:rPr>
            </w:pPr>
            <w:r w:rsidRPr="004B5C4F">
              <w:rPr>
                <w:rFonts w:ascii="仿宋" w:eastAsia="仿宋" w:hAnsi="仿宋" w:hint="eastAsia"/>
                <w:kern w:val="0"/>
                <w:sz w:val="24"/>
              </w:rPr>
              <w:t>序号</w:t>
            </w:r>
          </w:p>
        </w:tc>
        <w:tc>
          <w:tcPr>
            <w:tcW w:w="1739" w:type="dxa"/>
            <w:vAlign w:val="center"/>
          </w:tcPr>
          <w:p w14:paraId="26599511" w14:textId="77777777" w:rsidR="004B5C4F" w:rsidRPr="004B5C4F" w:rsidRDefault="004B5C4F" w:rsidP="001409D7">
            <w:pPr>
              <w:ind w:firstLineChars="100" w:firstLine="240"/>
              <w:rPr>
                <w:rFonts w:ascii="仿宋" w:eastAsia="仿宋" w:hAnsi="仿宋"/>
                <w:kern w:val="0"/>
                <w:sz w:val="24"/>
              </w:rPr>
            </w:pPr>
            <w:r w:rsidRPr="004B5C4F">
              <w:rPr>
                <w:rFonts w:ascii="仿宋" w:eastAsia="仿宋" w:hAnsi="仿宋" w:hint="eastAsia"/>
                <w:kern w:val="0"/>
                <w:sz w:val="24"/>
              </w:rPr>
              <w:t>评分内容</w:t>
            </w:r>
          </w:p>
        </w:tc>
        <w:tc>
          <w:tcPr>
            <w:tcW w:w="5316" w:type="dxa"/>
            <w:vAlign w:val="center"/>
          </w:tcPr>
          <w:p w14:paraId="55B863F3" w14:textId="77777777" w:rsidR="004B5C4F" w:rsidRPr="00BA0538" w:rsidRDefault="004B5C4F" w:rsidP="001409D7">
            <w:pPr>
              <w:ind w:firstLineChars="750" w:firstLine="1800"/>
              <w:rPr>
                <w:rFonts w:ascii="仿宋" w:eastAsia="仿宋" w:hAnsi="仿宋"/>
                <w:kern w:val="0"/>
                <w:sz w:val="24"/>
              </w:rPr>
            </w:pPr>
            <w:r w:rsidRPr="00BA0538">
              <w:rPr>
                <w:rFonts w:ascii="仿宋" w:eastAsia="仿宋" w:hAnsi="仿宋" w:hint="eastAsia"/>
                <w:kern w:val="0"/>
                <w:sz w:val="24"/>
              </w:rPr>
              <w:t>评分标准</w:t>
            </w:r>
          </w:p>
        </w:tc>
        <w:tc>
          <w:tcPr>
            <w:tcW w:w="1308" w:type="dxa"/>
            <w:vAlign w:val="center"/>
          </w:tcPr>
          <w:p w14:paraId="1DDF32A7" w14:textId="77777777" w:rsidR="004B5C4F" w:rsidRPr="004B5C4F" w:rsidRDefault="004B5C4F" w:rsidP="001409D7">
            <w:pPr>
              <w:rPr>
                <w:rFonts w:ascii="仿宋" w:eastAsia="仿宋" w:hAnsi="仿宋"/>
                <w:kern w:val="0"/>
                <w:sz w:val="24"/>
              </w:rPr>
            </w:pPr>
            <w:r w:rsidRPr="004B5C4F">
              <w:rPr>
                <w:rFonts w:ascii="仿宋" w:eastAsia="仿宋" w:hAnsi="仿宋" w:hint="eastAsia"/>
                <w:kern w:val="0"/>
                <w:sz w:val="24"/>
              </w:rPr>
              <w:t>分值范围</w:t>
            </w:r>
          </w:p>
        </w:tc>
      </w:tr>
      <w:tr w:rsidR="004B5C4F" w:rsidRPr="004B5C4F" w14:paraId="481FC856" w14:textId="77777777" w:rsidTr="00C73D5A">
        <w:tc>
          <w:tcPr>
            <w:tcW w:w="988" w:type="dxa"/>
            <w:vAlign w:val="center"/>
          </w:tcPr>
          <w:p w14:paraId="1D0C5FC9" w14:textId="77777777" w:rsidR="004B5C4F" w:rsidRPr="004B5C4F" w:rsidRDefault="004B5C4F" w:rsidP="001409D7">
            <w:pPr>
              <w:jc w:val="center"/>
              <w:rPr>
                <w:rFonts w:ascii="仿宋" w:eastAsia="仿宋" w:hAnsi="仿宋"/>
                <w:kern w:val="0"/>
                <w:sz w:val="24"/>
              </w:rPr>
            </w:pPr>
            <w:r w:rsidRPr="004B5C4F">
              <w:rPr>
                <w:rFonts w:ascii="仿宋" w:eastAsia="仿宋" w:hAnsi="仿宋" w:hint="eastAsia"/>
                <w:kern w:val="0"/>
                <w:sz w:val="24"/>
              </w:rPr>
              <w:t>1</w:t>
            </w:r>
          </w:p>
        </w:tc>
        <w:tc>
          <w:tcPr>
            <w:tcW w:w="1739" w:type="dxa"/>
            <w:vAlign w:val="center"/>
          </w:tcPr>
          <w:p w14:paraId="7EC36C45" w14:textId="77777777" w:rsidR="004B5C4F" w:rsidRPr="004B5C4F" w:rsidRDefault="004B5C4F" w:rsidP="001409D7">
            <w:pPr>
              <w:pStyle w:val="10"/>
              <w:adjustRightInd w:val="0"/>
              <w:snapToGrid w:val="0"/>
              <w:jc w:val="center"/>
              <w:rPr>
                <w:rFonts w:ascii="仿宋" w:eastAsia="仿宋" w:hAnsi="仿宋"/>
                <w:color w:val="auto"/>
                <w:szCs w:val="24"/>
              </w:rPr>
            </w:pPr>
            <w:r w:rsidRPr="004B5C4F">
              <w:rPr>
                <w:rFonts w:ascii="仿宋" w:eastAsia="仿宋" w:hAnsi="仿宋" w:hint="eastAsia"/>
                <w:color w:val="auto"/>
                <w:szCs w:val="24"/>
              </w:rPr>
              <w:t>企业实力</w:t>
            </w:r>
          </w:p>
        </w:tc>
        <w:tc>
          <w:tcPr>
            <w:tcW w:w="5316" w:type="dxa"/>
            <w:vAlign w:val="center"/>
          </w:tcPr>
          <w:p w14:paraId="2A1D937F" w14:textId="77777777" w:rsidR="004B5C4F" w:rsidRPr="00BA0538" w:rsidRDefault="004B5C4F" w:rsidP="001409D7">
            <w:pPr>
              <w:suppressAutoHyphens/>
              <w:snapToGrid w:val="0"/>
              <w:jc w:val="left"/>
              <w:rPr>
                <w:rFonts w:ascii="仿宋" w:eastAsia="仿宋" w:hAnsi="仿宋"/>
                <w:kern w:val="0"/>
                <w:sz w:val="24"/>
              </w:rPr>
            </w:pPr>
            <w:r w:rsidRPr="00BA0538">
              <w:rPr>
                <w:rFonts w:ascii="仿宋" w:eastAsia="仿宋" w:hAnsi="仿宋" w:hint="eastAsia"/>
                <w:kern w:val="0"/>
                <w:sz w:val="24"/>
              </w:rPr>
              <w:t>根据供应商的资质情况、企业规模等进行综合比较评审，</w:t>
            </w:r>
          </w:p>
          <w:p w14:paraId="4BB02F80" w14:textId="7E14C50F" w:rsidR="004B5C4F" w:rsidRPr="00BA0538" w:rsidRDefault="004B5C4F" w:rsidP="005365E5">
            <w:pPr>
              <w:suppressAutoHyphens/>
              <w:snapToGrid w:val="0"/>
              <w:jc w:val="left"/>
              <w:rPr>
                <w:rFonts w:ascii="仿宋" w:eastAsia="仿宋" w:hAnsi="仿宋"/>
                <w:kern w:val="0"/>
                <w:sz w:val="24"/>
              </w:rPr>
            </w:pPr>
            <w:r w:rsidRPr="00BA0538">
              <w:rPr>
                <w:rFonts w:ascii="仿宋" w:eastAsia="仿宋" w:hAnsi="仿宋" w:hint="eastAsia"/>
                <w:kern w:val="0"/>
                <w:sz w:val="24"/>
              </w:rPr>
              <w:t>响应文件中提供</w:t>
            </w:r>
            <w:r w:rsidR="005365E5" w:rsidRPr="00BA0538">
              <w:rPr>
                <w:rFonts w:ascii="仿宋" w:eastAsia="仿宋" w:hAnsi="仿宋" w:hint="eastAsia"/>
                <w:kern w:val="0"/>
                <w:sz w:val="24"/>
              </w:rPr>
              <w:t>营业执照、企业资质等</w:t>
            </w:r>
            <w:r w:rsidRPr="00BA0538">
              <w:rPr>
                <w:rFonts w:ascii="仿宋" w:eastAsia="仿宋" w:hAnsi="仿宋" w:hint="eastAsia"/>
                <w:kern w:val="0"/>
                <w:sz w:val="24"/>
              </w:rPr>
              <w:t>证书证明材料供评审。企业实力优秀的得6</w:t>
            </w:r>
            <w:r w:rsidRPr="00BA0538">
              <w:rPr>
                <w:rFonts w:ascii="仿宋" w:eastAsia="仿宋" w:hAnsi="仿宋"/>
                <w:kern w:val="0"/>
                <w:sz w:val="24"/>
              </w:rPr>
              <w:t>-</w:t>
            </w:r>
            <w:r w:rsidR="005365E5" w:rsidRPr="00BA0538">
              <w:rPr>
                <w:rFonts w:ascii="仿宋" w:eastAsia="仿宋" w:hAnsi="仿宋" w:hint="eastAsia"/>
                <w:kern w:val="0"/>
                <w:sz w:val="24"/>
              </w:rPr>
              <w:t>10</w:t>
            </w:r>
            <w:r w:rsidRPr="00BA0538">
              <w:rPr>
                <w:rFonts w:ascii="仿宋" w:eastAsia="仿宋" w:hAnsi="仿宋" w:hint="eastAsia"/>
                <w:kern w:val="0"/>
                <w:sz w:val="24"/>
              </w:rPr>
              <w:t>分，良好的得3-</w:t>
            </w:r>
            <w:r w:rsidRPr="00BA0538">
              <w:rPr>
                <w:rFonts w:ascii="仿宋" w:eastAsia="仿宋" w:hAnsi="仿宋"/>
                <w:kern w:val="0"/>
                <w:sz w:val="24"/>
              </w:rPr>
              <w:t>-</w:t>
            </w:r>
            <w:r w:rsidRPr="00BA0538">
              <w:rPr>
                <w:rFonts w:ascii="仿宋" w:eastAsia="仿宋" w:hAnsi="仿宋" w:hint="eastAsia"/>
                <w:kern w:val="0"/>
                <w:sz w:val="24"/>
              </w:rPr>
              <w:t>6分，一般的得</w:t>
            </w:r>
            <w:r w:rsidRPr="00BA0538">
              <w:rPr>
                <w:rFonts w:ascii="仿宋" w:eastAsia="仿宋" w:hAnsi="仿宋"/>
                <w:kern w:val="0"/>
                <w:sz w:val="24"/>
              </w:rPr>
              <w:t>0-</w:t>
            </w:r>
            <w:r w:rsidRPr="00BA0538">
              <w:rPr>
                <w:rFonts w:ascii="仿宋" w:eastAsia="仿宋" w:hAnsi="仿宋" w:hint="eastAsia"/>
                <w:kern w:val="0"/>
                <w:sz w:val="24"/>
              </w:rPr>
              <w:t>3分。</w:t>
            </w:r>
          </w:p>
        </w:tc>
        <w:tc>
          <w:tcPr>
            <w:tcW w:w="1308" w:type="dxa"/>
            <w:vAlign w:val="center"/>
          </w:tcPr>
          <w:p w14:paraId="411B1C77" w14:textId="347FD64D" w:rsidR="004B5C4F" w:rsidRPr="004B5C4F" w:rsidRDefault="005365E5" w:rsidP="005365E5">
            <w:pPr>
              <w:rPr>
                <w:rFonts w:ascii="仿宋" w:eastAsia="仿宋" w:hAnsi="仿宋"/>
                <w:kern w:val="0"/>
                <w:sz w:val="24"/>
              </w:rPr>
            </w:pPr>
            <w:r>
              <w:rPr>
                <w:rFonts w:ascii="仿宋" w:eastAsia="仿宋" w:hAnsi="仿宋" w:hint="eastAsia"/>
                <w:kern w:val="0"/>
                <w:sz w:val="24"/>
              </w:rPr>
              <w:t>0-10</w:t>
            </w:r>
            <w:r w:rsidR="004B5C4F" w:rsidRPr="004B5C4F">
              <w:rPr>
                <w:rFonts w:ascii="仿宋" w:eastAsia="仿宋" w:hAnsi="仿宋" w:hint="eastAsia"/>
                <w:kern w:val="0"/>
                <w:sz w:val="24"/>
              </w:rPr>
              <w:t>分</w:t>
            </w:r>
          </w:p>
        </w:tc>
      </w:tr>
      <w:tr w:rsidR="004B5C4F" w:rsidRPr="004B5C4F" w14:paraId="0F046664" w14:textId="77777777" w:rsidTr="00C73D5A">
        <w:trPr>
          <w:trHeight w:val="1028"/>
        </w:trPr>
        <w:tc>
          <w:tcPr>
            <w:tcW w:w="988" w:type="dxa"/>
            <w:vAlign w:val="center"/>
          </w:tcPr>
          <w:p w14:paraId="0655738C" w14:textId="77777777" w:rsidR="004B5C4F" w:rsidRPr="004B5C4F" w:rsidRDefault="004B5C4F" w:rsidP="001409D7">
            <w:pPr>
              <w:jc w:val="center"/>
              <w:rPr>
                <w:rFonts w:ascii="仿宋" w:eastAsia="仿宋" w:hAnsi="仿宋"/>
                <w:kern w:val="0"/>
                <w:sz w:val="24"/>
              </w:rPr>
            </w:pPr>
            <w:r w:rsidRPr="004B5C4F">
              <w:rPr>
                <w:rFonts w:ascii="仿宋" w:eastAsia="仿宋" w:hAnsi="仿宋" w:hint="eastAsia"/>
                <w:kern w:val="0"/>
                <w:sz w:val="24"/>
              </w:rPr>
              <w:t>2</w:t>
            </w:r>
          </w:p>
        </w:tc>
        <w:tc>
          <w:tcPr>
            <w:tcW w:w="1739" w:type="dxa"/>
            <w:vAlign w:val="center"/>
          </w:tcPr>
          <w:p w14:paraId="51424042" w14:textId="2A23FA97" w:rsidR="004B5C4F" w:rsidRPr="004B5C4F" w:rsidRDefault="004B5C4F" w:rsidP="004B5C4F">
            <w:pPr>
              <w:jc w:val="center"/>
              <w:rPr>
                <w:rFonts w:ascii="仿宋" w:eastAsia="仿宋" w:hAnsi="仿宋"/>
                <w:kern w:val="0"/>
                <w:sz w:val="24"/>
              </w:rPr>
            </w:pPr>
            <w:r>
              <w:rPr>
                <w:rFonts w:ascii="仿宋" w:eastAsia="仿宋" w:hAnsi="仿宋" w:hint="eastAsia"/>
                <w:kern w:val="0"/>
                <w:sz w:val="24"/>
              </w:rPr>
              <w:t>软件功能响应度</w:t>
            </w:r>
          </w:p>
        </w:tc>
        <w:tc>
          <w:tcPr>
            <w:tcW w:w="5316" w:type="dxa"/>
            <w:vAlign w:val="center"/>
          </w:tcPr>
          <w:p w14:paraId="75A81424" w14:textId="5EF229CF" w:rsidR="004B5C4F" w:rsidRPr="00BA0538" w:rsidRDefault="004B5C4F" w:rsidP="004B5C4F">
            <w:pPr>
              <w:jc w:val="left"/>
              <w:rPr>
                <w:rFonts w:ascii="仿宋" w:eastAsia="仿宋" w:hAnsi="仿宋"/>
                <w:kern w:val="0"/>
                <w:sz w:val="24"/>
              </w:rPr>
            </w:pPr>
            <w:r w:rsidRPr="00BA0538">
              <w:rPr>
                <w:rFonts w:ascii="仿宋" w:eastAsia="仿宋" w:hAnsi="仿宋" w:hint="eastAsia"/>
                <w:kern w:val="0"/>
                <w:sz w:val="24"/>
              </w:rPr>
              <w:t>软件功能完全响应采购需求的根据软件功能完整程度得基本分11-15分，不完全响应采购需求的得3-10分。</w:t>
            </w:r>
          </w:p>
        </w:tc>
        <w:tc>
          <w:tcPr>
            <w:tcW w:w="1308" w:type="dxa"/>
            <w:vAlign w:val="center"/>
          </w:tcPr>
          <w:p w14:paraId="4C19A60F" w14:textId="77777777" w:rsidR="004B5C4F" w:rsidRPr="004B5C4F" w:rsidRDefault="004B5C4F" w:rsidP="005365E5">
            <w:pPr>
              <w:rPr>
                <w:rFonts w:ascii="仿宋" w:eastAsia="仿宋" w:hAnsi="仿宋"/>
                <w:kern w:val="0"/>
                <w:sz w:val="24"/>
              </w:rPr>
            </w:pPr>
            <w:r w:rsidRPr="004B5C4F">
              <w:rPr>
                <w:rFonts w:ascii="仿宋" w:eastAsia="仿宋" w:hAnsi="仿宋" w:hint="eastAsia"/>
                <w:kern w:val="0"/>
                <w:sz w:val="24"/>
              </w:rPr>
              <w:t>0-15分</w:t>
            </w:r>
          </w:p>
        </w:tc>
      </w:tr>
      <w:tr w:rsidR="004B5C4F" w:rsidRPr="004B5C4F" w14:paraId="2D106DC4" w14:textId="77777777" w:rsidTr="00C73D5A">
        <w:trPr>
          <w:trHeight w:val="1732"/>
        </w:trPr>
        <w:tc>
          <w:tcPr>
            <w:tcW w:w="988" w:type="dxa"/>
            <w:vAlign w:val="center"/>
          </w:tcPr>
          <w:p w14:paraId="36D8D51C" w14:textId="247986CE" w:rsidR="004B5C4F" w:rsidRPr="004B5C4F" w:rsidRDefault="004B5C4F" w:rsidP="001409D7">
            <w:pPr>
              <w:jc w:val="center"/>
              <w:rPr>
                <w:rFonts w:ascii="仿宋" w:eastAsia="仿宋" w:hAnsi="仿宋"/>
                <w:kern w:val="0"/>
                <w:sz w:val="24"/>
              </w:rPr>
            </w:pPr>
            <w:r w:rsidRPr="004B5C4F">
              <w:rPr>
                <w:rFonts w:ascii="仿宋" w:eastAsia="仿宋" w:hAnsi="仿宋"/>
                <w:kern w:val="0"/>
                <w:sz w:val="24"/>
              </w:rPr>
              <w:t>3</w:t>
            </w:r>
          </w:p>
        </w:tc>
        <w:tc>
          <w:tcPr>
            <w:tcW w:w="1739" w:type="dxa"/>
            <w:vAlign w:val="center"/>
          </w:tcPr>
          <w:p w14:paraId="3774514A" w14:textId="23EEEC21" w:rsidR="004B5C4F" w:rsidRPr="004B5C4F" w:rsidRDefault="005365E5" w:rsidP="001409D7">
            <w:pPr>
              <w:jc w:val="left"/>
              <w:rPr>
                <w:rFonts w:ascii="仿宋" w:eastAsia="仿宋" w:hAnsi="仿宋"/>
                <w:sz w:val="24"/>
              </w:rPr>
            </w:pPr>
            <w:r>
              <w:rPr>
                <w:rFonts w:ascii="仿宋" w:eastAsia="仿宋" w:hAnsi="仿宋" w:hint="eastAsia"/>
                <w:sz w:val="24"/>
              </w:rPr>
              <w:t>相关证明文件</w:t>
            </w:r>
          </w:p>
        </w:tc>
        <w:tc>
          <w:tcPr>
            <w:tcW w:w="5316" w:type="dxa"/>
            <w:vAlign w:val="center"/>
          </w:tcPr>
          <w:p w14:paraId="6B706166" w14:textId="70ABF61C" w:rsidR="004B5C4F" w:rsidRPr="00BA0538" w:rsidRDefault="004B5C4F" w:rsidP="005365E5">
            <w:pPr>
              <w:jc w:val="left"/>
              <w:rPr>
                <w:rFonts w:ascii="仿宋" w:eastAsia="仿宋" w:hAnsi="仿宋"/>
                <w:sz w:val="24"/>
              </w:rPr>
            </w:pPr>
            <w:r w:rsidRPr="00BA0538">
              <w:rPr>
                <w:rFonts w:ascii="仿宋" w:eastAsia="仿宋" w:hAnsi="仿宋" w:hint="eastAsia"/>
                <w:sz w:val="24"/>
              </w:rPr>
              <w:t>一、投标人所投产品具有</w:t>
            </w:r>
            <w:r w:rsidR="005365E5" w:rsidRPr="00BA0538">
              <w:rPr>
                <w:rFonts w:ascii="仿宋" w:eastAsia="仿宋" w:hAnsi="仿宋" w:hint="eastAsia"/>
                <w:sz w:val="24"/>
              </w:rPr>
              <w:t xml:space="preserve">全面预算软件著作权证书的得5分，没有的不得分； </w:t>
            </w:r>
          </w:p>
          <w:p w14:paraId="19AB3922" w14:textId="480437E0" w:rsidR="004B5C4F" w:rsidRPr="00BA0538" w:rsidRDefault="004B5C4F" w:rsidP="001409D7">
            <w:pPr>
              <w:jc w:val="left"/>
              <w:rPr>
                <w:rFonts w:ascii="仿宋" w:eastAsia="仿宋" w:hAnsi="仿宋"/>
                <w:sz w:val="24"/>
              </w:rPr>
            </w:pPr>
            <w:r w:rsidRPr="00BA0538">
              <w:rPr>
                <w:rFonts w:ascii="仿宋" w:eastAsia="仿宋" w:hAnsi="仿宋" w:hint="eastAsia"/>
                <w:sz w:val="24"/>
              </w:rPr>
              <w:t>二、投标人具有</w:t>
            </w:r>
            <w:r w:rsidR="005365E5" w:rsidRPr="00BA0538">
              <w:rPr>
                <w:rFonts w:ascii="仿宋" w:eastAsia="仿宋" w:hAnsi="仿宋" w:hint="eastAsia"/>
                <w:sz w:val="24"/>
              </w:rPr>
              <w:t>全面预算项目案例得5分，没有不得分；</w:t>
            </w:r>
          </w:p>
        </w:tc>
        <w:tc>
          <w:tcPr>
            <w:tcW w:w="1308" w:type="dxa"/>
            <w:vAlign w:val="center"/>
          </w:tcPr>
          <w:p w14:paraId="58BB85FF" w14:textId="0EAA404A" w:rsidR="004B5C4F" w:rsidRPr="004B5C4F" w:rsidRDefault="005365E5" w:rsidP="005365E5">
            <w:pPr>
              <w:rPr>
                <w:rFonts w:ascii="仿宋" w:eastAsia="仿宋" w:hAnsi="仿宋"/>
                <w:kern w:val="0"/>
                <w:sz w:val="24"/>
              </w:rPr>
            </w:pPr>
            <w:r>
              <w:rPr>
                <w:rFonts w:ascii="仿宋" w:eastAsia="仿宋" w:hAnsi="仿宋" w:hint="eastAsia"/>
                <w:kern w:val="0"/>
                <w:sz w:val="24"/>
              </w:rPr>
              <w:t>0-10</w:t>
            </w:r>
            <w:r w:rsidR="004B5C4F" w:rsidRPr="004B5C4F">
              <w:rPr>
                <w:rFonts w:ascii="仿宋" w:eastAsia="仿宋" w:hAnsi="仿宋" w:hint="eastAsia"/>
                <w:kern w:val="0"/>
                <w:sz w:val="24"/>
              </w:rPr>
              <w:t>分</w:t>
            </w:r>
          </w:p>
        </w:tc>
      </w:tr>
      <w:tr w:rsidR="004B5C4F" w:rsidRPr="004B5C4F" w14:paraId="398AA79B" w14:textId="77777777" w:rsidTr="00C73D5A">
        <w:trPr>
          <w:trHeight w:val="910"/>
        </w:trPr>
        <w:tc>
          <w:tcPr>
            <w:tcW w:w="988" w:type="dxa"/>
            <w:vAlign w:val="center"/>
          </w:tcPr>
          <w:p w14:paraId="6A4FC1C8" w14:textId="4A43E874" w:rsidR="004B5C4F" w:rsidRPr="004B5C4F" w:rsidRDefault="004B5C4F" w:rsidP="001409D7">
            <w:pPr>
              <w:jc w:val="center"/>
              <w:rPr>
                <w:rFonts w:ascii="仿宋" w:eastAsia="仿宋" w:hAnsi="仿宋"/>
                <w:kern w:val="0"/>
                <w:sz w:val="24"/>
              </w:rPr>
            </w:pPr>
            <w:r w:rsidRPr="004B5C4F">
              <w:rPr>
                <w:rFonts w:ascii="仿宋" w:eastAsia="仿宋" w:hAnsi="仿宋"/>
                <w:kern w:val="0"/>
                <w:sz w:val="24"/>
              </w:rPr>
              <w:t>4</w:t>
            </w:r>
          </w:p>
        </w:tc>
        <w:tc>
          <w:tcPr>
            <w:tcW w:w="1739" w:type="dxa"/>
            <w:vAlign w:val="center"/>
          </w:tcPr>
          <w:p w14:paraId="10C9FDBC" w14:textId="77777777" w:rsidR="004B5C4F" w:rsidRPr="004B5C4F" w:rsidRDefault="004B5C4F" w:rsidP="001409D7">
            <w:pPr>
              <w:tabs>
                <w:tab w:val="left" w:pos="180"/>
                <w:tab w:val="left" w:pos="360"/>
              </w:tabs>
              <w:spacing w:line="320" w:lineRule="exact"/>
              <w:jc w:val="center"/>
              <w:rPr>
                <w:rFonts w:ascii="仿宋" w:eastAsia="仿宋" w:hAnsi="仿宋"/>
                <w:sz w:val="24"/>
              </w:rPr>
            </w:pPr>
            <w:r w:rsidRPr="004B5C4F">
              <w:rPr>
                <w:rFonts w:ascii="仿宋" w:eastAsia="仿宋" w:hAnsi="仿宋" w:hint="eastAsia"/>
                <w:sz w:val="24"/>
              </w:rPr>
              <w:t>项目实施技术方案</w:t>
            </w:r>
          </w:p>
        </w:tc>
        <w:tc>
          <w:tcPr>
            <w:tcW w:w="5316" w:type="dxa"/>
            <w:vAlign w:val="center"/>
          </w:tcPr>
          <w:p w14:paraId="3017D43D" w14:textId="631982F7" w:rsidR="004B5C4F" w:rsidRPr="00BA0538" w:rsidRDefault="004B5C4F" w:rsidP="005365E5">
            <w:pPr>
              <w:jc w:val="left"/>
              <w:rPr>
                <w:rFonts w:ascii="仿宋" w:eastAsia="仿宋" w:hAnsi="仿宋"/>
                <w:kern w:val="0"/>
                <w:sz w:val="24"/>
              </w:rPr>
            </w:pPr>
            <w:r w:rsidRPr="00BA0538">
              <w:rPr>
                <w:rFonts w:ascii="仿宋" w:eastAsia="仿宋" w:hAnsi="仿宋" w:hint="eastAsia"/>
                <w:kern w:val="0"/>
                <w:sz w:val="24"/>
              </w:rPr>
              <w:t>对供应商针对本软件项目的实施方案进行评审，从项目团队组织架构、投入的技术力量、</w:t>
            </w:r>
            <w:r w:rsidR="005365E5" w:rsidRPr="00BA0538">
              <w:rPr>
                <w:rFonts w:ascii="仿宋" w:eastAsia="仿宋" w:hAnsi="仿宋" w:hint="eastAsia"/>
                <w:kern w:val="0"/>
                <w:sz w:val="24"/>
              </w:rPr>
              <w:t>实施方案的完整性</w:t>
            </w:r>
            <w:r w:rsidRPr="00BA0538">
              <w:rPr>
                <w:rFonts w:ascii="仿宋" w:eastAsia="仿宋" w:hAnsi="仿宋" w:hint="eastAsia"/>
                <w:kern w:val="0"/>
                <w:sz w:val="24"/>
              </w:rPr>
              <w:t>、</w:t>
            </w:r>
            <w:r w:rsidR="005365E5" w:rsidRPr="00BA0538">
              <w:rPr>
                <w:rFonts w:ascii="仿宋" w:eastAsia="仿宋" w:hAnsi="仿宋" w:hint="eastAsia"/>
                <w:kern w:val="0"/>
                <w:sz w:val="24"/>
              </w:rPr>
              <w:t>可行性</w:t>
            </w:r>
            <w:r w:rsidRPr="00BA0538">
              <w:rPr>
                <w:rFonts w:ascii="仿宋" w:eastAsia="仿宋" w:hAnsi="仿宋" w:hint="eastAsia"/>
                <w:kern w:val="0"/>
                <w:sz w:val="24"/>
              </w:rPr>
              <w:t>等方面综合进行评审排序。优秀的得</w:t>
            </w:r>
            <w:r w:rsidR="005365E5" w:rsidRPr="00BA0538">
              <w:rPr>
                <w:rFonts w:ascii="仿宋" w:eastAsia="仿宋" w:hAnsi="仿宋" w:hint="eastAsia"/>
                <w:kern w:val="0"/>
                <w:sz w:val="24"/>
              </w:rPr>
              <w:t>10-15</w:t>
            </w:r>
            <w:r w:rsidRPr="00BA0538">
              <w:rPr>
                <w:rFonts w:ascii="仿宋" w:eastAsia="仿宋" w:hAnsi="仿宋" w:hint="eastAsia"/>
                <w:kern w:val="0"/>
                <w:sz w:val="24"/>
              </w:rPr>
              <w:t>分，良好的得</w:t>
            </w:r>
            <w:r w:rsidR="005365E5" w:rsidRPr="00BA0538">
              <w:rPr>
                <w:rFonts w:ascii="仿宋" w:eastAsia="仿宋" w:hAnsi="仿宋" w:hint="eastAsia"/>
                <w:kern w:val="0"/>
                <w:sz w:val="24"/>
              </w:rPr>
              <w:t>6-9</w:t>
            </w:r>
            <w:r w:rsidRPr="00BA0538">
              <w:rPr>
                <w:rFonts w:ascii="仿宋" w:eastAsia="仿宋" w:hAnsi="仿宋" w:hint="eastAsia"/>
                <w:kern w:val="0"/>
                <w:sz w:val="24"/>
              </w:rPr>
              <w:t>分，一般的得</w:t>
            </w:r>
            <w:r w:rsidR="005365E5" w:rsidRPr="00BA0538">
              <w:rPr>
                <w:rFonts w:ascii="仿宋" w:eastAsia="仿宋" w:hAnsi="仿宋" w:hint="eastAsia"/>
                <w:kern w:val="0"/>
                <w:sz w:val="24"/>
              </w:rPr>
              <w:t>0-5</w:t>
            </w:r>
            <w:r w:rsidRPr="00BA0538">
              <w:rPr>
                <w:rFonts w:ascii="仿宋" w:eastAsia="仿宋" w:hAnsi="仿宋" w:hint="eastAsia"/>
                <w:kern w:val="0"/>
                <w:sz w:val="24"/>
              </w:rPr>
              <w:t>分。</w:t>
            </w:r>
          </w:p>
        </w:tc>
        <w:tc>
          <w:tcPr>
            <w:tcW w:w="1308" w:type="dxa"/>
            <w:vAlign w:val="center"/>
          </w:tcPr>
          <w:p w14:paraId="1D35F1D1" w14:textId="6038253C" w:rsidR="004B5C4F" w:rsidRPr="004B5C4F" w:rsidRDefault="005365E5" w:rsidP="005365E5">
            <w:pPr>
              <w:rPr>
                <w:rFonts w:ascii="仿宋" w:eastAsia="仿宋" w:hAnsi="仿宋"/>
                <w:kern w:val="0"/>
                <w:sz w:val="24"/>
              </w:rPr>
            </w:pPr>
            <w:r>
              <w:rPr>
                <w:rFonts w:ascii="仿宋" w:eastAsia="仿宋" w:hAnsi="仿宋" w:hint="eastAsia"/>
                <w:kern w:val="0"/>
                <w:sz w:val="24"/>
              </w:rPr>
              <w:t>0-15</w:t>
            </w:r>
            <w:r w:rsidR="004B5C4F" w:rsidRPr="004B5C4F">
              <w:rPr>
                <w:rFonts w:ascii="仿宋" w:eastAsia="仿宋" w:hAnsi="仿宋" w:hint="eastAsia"/>
                <w:kern w:val="0"/>
                <w:sz w:val="24"/>
              </w:rPr>
              <w:t>分</w:t>
            </w:r>
          </w:p>
        </w:tc>
      </w:tr>
      <w:tr w:rsidR="004B5C4F" w:rsidRPr="004B5C4F" w14:paraId="059C724D" w14:textId="77777777" w:rsidTr="00C73D5A">
        <w:trPr>
          <w:trHeight w:val="702"/>
        </w:trPr>
        <w:tc>
          <w:tcPr>
            <w:tcW w:w="988" w:type="dxa"/>
            <w:vAlign w:val="center"/>
          </w:tcPr>
          <w:p w14:paraId="174CC67E" w14:textId="77777777" w:rsidR="004B5C4F" w:rsidRPr="004B5C4F" w:rsidRDefault="004B5C4F" w:rsidP="001409D7">
            <w:pPr>
              <w:jc w:val="center"/>
              <w:rPr>
                <w:rFonts w:ascii="仿宋" w:eastAsia="仿宋" w:hAnsi="仿宋"/>
                <w:kern w:val="0"/>
                <w:sz w:val="24"/>
              </w:rPr>
            </w:pPr>
            <w:r w:rsidRPr="004B5C4F">
              <w:rPr>
                <w:rFonts w:ascii="仿宋" w:eastAsia="仿宋" w:hAnsi="仿宋" w:hint="eastAsia"/>
                <w:kern w:val="0"/>
                <w:sz w:val="24"/>
              </w:rPr>
              <w:lastRenderedPageBreak/>
              <w:t>5</w:t>
            </w:r>
          </w:p>
        </w:tc>
        <w:tc>
          <w:tcPr>
            <w:tcW w:w="1739" w:type="dxa"/>
            <w:vAlign w:val="center"/>
          </w:tcPr>
          <w:p w14:paraId="776799CD" w14:textId="77777777" w:rsidR="004B5C4F" w:rsidRPr="004B5C4F" w:rsidRDefault="004B5C4F" w:rsidP="001409D7">
            <w:pPr>
              <w:jc w:val="center"/>
              <w:rPr>
                <w:rFonts w:ascii="仿宋" w:eastAsia="仿宋" w:hAnsi="仿宋"/>
                <w:kern w:val="0"/>
                <w:sz w:val="24"/>
              </w:rPr>
            </w:pPr>
            <w:r w:rsidRPr="004B5C4F">
              <w:rPr>
                <w:rFonts w:ascii="仿宋" w:eastAsia="仿宋" w:hAnsi="仿宋"/>
                <w:kern w:val="0"/>
                <w:sz w:val="24"/>
              </w:rPr>
              <w:t>售后服务</w:t>
            </w:r>
            <w:r w:rsidRPr="004B5C4F">
              <w:rPr>
                <w:rFonts w:ascii="仿宋" w:eastAsia="仿宋" w:hAnsi="仿宋" w:hint="eastAsia"/>
                <w:kern w:val="0"/>
                <w:sz w:val="24"/>
              </w:rPr>
              <w:t>方案</w:t>
            </w:r>
          </w:p>
        </w:tc>
        <w:tc>
          <w:tcPr>
            <w:tcW w:w="5316" w:type="dxa"/>
            <w:vAlign w:val="center"/>
          </w:tcPr>
          <w:p w14:paraId="1839F8C2" w14:textId="65B6FDD9" w:rsidR="004B5C4F" w:rsidRPr="00BA0538" w:rsidRDefault="004B5C4F" w:rsidP="00BA0538">
            <w:pPr>
              <w:rPr>
                <w:rFonts w:ascii="仿宋" w:eastAsia="仿宋" w:hAnsi="仿宋"/>
                <w:sz w:val="24"/>
              </w:rPr>
            </w:pPr>
            <w:r w:rsidRPr="00BA0538">
              <w:rPr>
                <w:rFonts w:ascii="仿宋" w:eastAsia="仿宋" w:hAnsi="仿宋"/>
                <w:sz w:val="24"/>
              </w:rPr>
              <w:t>从售后</w:t>
            </w:r>
            <w:r w:rsidRPr="00BA0538">
              <w:rPr>
                <w:rFonts w:ascii="仿宋" w:eastAsia="仿宋" w:hAnsi="仿宋" w:hint="eastAsia"/>
                <w:sz w:val="24"/>
              </w:rPr>
              <w:t>服务方案</w:t>
            </w:r>
            <w:r w:rsidRPr="00BA0538">
              <w:rPr>
                <w:rFonts w:ascii="仿宋" w:eastAsia="仿宋" w:hAnsi="仿宋"/>
                <w:sz w:val="24"/>
              </w:rPr>
              <w:t>的</w:t>
            </w:r>
            <w:r w:rsidRPr="00BA0538">
              <w:rPr>
                <w:rFonts w:ascii="仿宋" w:eastAsia="仿宋" w:hAnsi="仿宋" w:hint="eastAsia"/>
                <w:sz w:val="24"/>
              </w:rPr>
              <w:t>服务能力、</w:t>
            </w:r>
            <w:r w:rsidR="005365E5" w:rsidRPr="00BA0538">
              <w:rPr>
                <w:rFonts w:ascii="仿宋" w:eastAsia="仿宋" w:hAnsi="仿宋" w:hint="eastAsia"/>
                <w:sz w:val="24"/>
              </w:rPr>
              <w:t>服务内容</w:t>
            </w:r>
            <w:r w:rsidRPr="00BA0538">
              <w:rPr>
                <w:rFonts w:ascii="仿宋" w:eastAsia="仿宋" w:hAnsi="仿宋"/>
                <w:sz w:val="24"/>
              </w:rPr>
              <w:t>、售后</w:t>
            </w:r>
            <w:r w:rsidRPr="00BA0538">
              <w:rPr>
                <w:rFonts w:ascii="仿宋" w:eastAsia="仿宋" w:hAnsi="仿宋" w:hint="eastAsia"/>
                <w:sz w:val="24"/>
              </w:rPr>
              <w:t>维护</w:t>
            </w:r>
            <w:r w:rsidRPr="00BA0538">
              <w:rPr>
                <w:rFonts w:ascii="仿宋" w:eastAsia="仿宋" w:hAnsi="仿宋"/>
                <w:sz w:val="24"/>
              </w:rPr>
              <w:t>服务</w:t>
            </w:r>
            <w:r w:rsidRPr="00BA0538">
              <w:rPr>
                <w:rFonts w:ascii="仿宋" w:eastAsia="仿宋" w:hAnsi="仿宋" w:hint="eastAsia"/>
                <w:sz w:val="24"/>
              </w:rPr>
              <w:t>技术力量、以及培训方案、</w:t>
            </w:r>
            <w:r w:rsidRPr="00BA0538">
              <w:rPr>
                <w:rFonts w:ascii="仿宋" w:eastAsia="仿宋" w:hAnsi="仿宋"/>
                <w:sz w:val="24"/>
              </w:rPr>
              <w:t>保障措施等方面进行分析比较、评议、综合打分</w:t>
            </w:r>
            <w:r w:rsidR="00BA0538">
              <w:rPr>
                <w:rFonts w:ascii="仿宋" w:eastAsia="仿宋" w:hAnsi="仿宋"/>
                <w:sz w:val="24"/>
              </w:rPr>
              <w:t>，</w:t>
            </w:r>
            <w:r w:rsidR="00BA0538" w:rsidRPr="00BA0538">
              <w:rPr>
                <w:rFonts w:ascii="仿宋" w:eastAsia="仿宋" w:hAnsi="仿宋" w:hint="eastAsia"/>
                <w:kern w:val="0"/>
                <w:sz w:val="24"/>
              </w:rPr>
              <w:t>优秀的得</w:t>
            </w:r>
            <w:r w:rsidR="00BA0538">
              <w:rPr>
                <w:rFonts w:ascii="仿宋" w:eastAsia="仿宋" w:hAnsi="仿宋" w:hint="eastAsia"/>
                <w:kern w:val="0"/>
                <w:sz w:val="24"/>
              </w:rPr>
              <w:t>8-10</w:t>
            </w:r>
            <w:r w:rsidR="00BA0538" w:rsidRPr="00BA0538">
              <w:rPr>
                <w:rFonts w:ascii="仿宋" w:eastAsia="仿宋" w:hAnsi="仿宋" w:hint="eastAsia"/>
                <w:kern w:val="0"/>
                <w:sz w:val="24"/>
              </w:rPr>
              <w:t>分，良好的得</w:t>
            </w:r>
            <w:r w:rsidR="00BA0538">
              <w:rPr>
                <w:rFonts w:ascii="仿宋" w:eastAsia="仿宋" w:hAnsi="仿宋" w:hint="eastAsia"/>
                <w:kern w:val="0"/>
                <w:sz w:val="24"/>
              </w:rPr>
              <w:t>4-7</w:t>
            </w:r>
            <w:r w:rsidR="00BA0538" w:rsidRPr="00BA0538">
              <w:rPr>
                <w:rFonts w:ascii="仿宋" w:eastAsia="仿宋" w:hAnsi="仿宋" w:hint="eastAsia"/>
                <w:kern w:val="0"/>
                <w:sz w:val="24"/>
              </w:rPr>
              <w:t>分</w:t>
            </w:r>
            <w:r w:rsidR="00BA0538">
              <w:rPr>
                <w:rFonts w:ascii="仿宋" w:eastAsia="仿宋" w:hAnsi="仿宋" w:hint="eastAsia"/>
                <w:kern w:val="0"/>
                <w:sz w:val="24"/>
              </w:rPr>
              <w:t>，一般的0-3分</w:t>
            </w:r>
            <w:r w:rsidRPr="00BA0538">
              <w:rPr>
                <w:rFonts w:ascii="仿宋" w:eastAsia="仿宋" w:hAnsi="仿宋" w:hint="eastAsia"/>
                <w:sz w:val="24"/>
              </w:rPr>
              <w:t>；。</w:t>
            </w:r>
          </w:p>
        </w:tc>
        <w:tc>
          <w:tcPr>
            <w:tcW w:w="1308" w:type="dxa"/>
            <w:vAlign w:val="center"/>
          </w:tcPr>
          <w:p w14:paraId="0308D9E9" w14:textId="6ACC5191" w:rsidR="004B5C4F" w:rsidRPr="004B5C4F" w:rsidRDefault="005365E5" w:rsidP="005365E5">
            <w:pPr>
              <w:rPr>
                <w:rFonts w:ascii="仿宋" w:eastAsia="仿宋" w:hAnsi="仿宋"/>
                <w:kern w:val="0"/>
                <w:sz w:val="24"/>
              </w:rPr>
            </w:pPr>
            <w:r>
              <w:rPr>
                <w:rFonts w:ascii="仿宋" w:eastAsia="仿宋" w:hAnsi="仿宋" w:hint="eastAsia"/>
                <w:kern w:val="0"/>
                <w:sz w:val="24"/>
              </w:rPr>
              <w:t>0-10</w:t>
            </w:r>
            <w:r w:rsidR="004B5C4F" w:rsidRPr="004B5C4F">
              <w:rPr>
                <w:rFonts w:ascii="仿宋" w:eastAsia="仿宋" w:hAnsi="仿宋" w:hint="eastAsia"/>
                <w:kern w:val="0"/>
                <w:sz w:val="24"/>
              </w:rPr>
              <w:t>分</w:t>
            </w:r>
          </w:p>
        </w:tc>
      </w:tr>
      <w:tr w:rsidR="004B5C4F" w:rsidRPr="004B5C4F" w14:paraId="4C1CE1CC" w14:textId="77777777" w:rsidTr="00C73D5A">
        <w:trPr>
          <w:trHeight w:val="64"/>
        </w:trPr>
        <w:tc>
          <w:tcPr>
            <w:tcW w:w="988" w:type="dxa"/>
            <w:vAlign w:val="center"/>
          </w:tcPr>
          <w:p w14:paraId="534E2E5E" w14:textId="77777777" w:rsidR="004B5C4F" w:rsidRPr="004B5C4F" w:rsidRDefault="004B5C4F" w:rsidP="001409D7">
            <w:pPr>
              <w:jc w:val="center"/>
              <w:rPr>
                <w:rFonts w:ascii="仿宋" w:eastAsia="仿宋" w:hAnsi="仿宋"/>
                <w:kern w:val="0"/>
                <w:sz w:val="24"/>
              </w:rPr>
            </w:pPr>
            <w:r w:rsidRPr="004B5C4F">
              <w:rPr>
                <w:rFonts w:ascii="仿宋" w:eastAsia="仿宋" w:hAnsi="仿宋" w:hint="eastAsia"/>
                <w:kern w:val="0"/>
                <w:sz w:val="24"/>
              </w:rPr>
              <w:t>价格分</w:t>
            </w:r>
          </w:p>
          <w:p w14:paraId="7955A037" w14:textId="77777777" w:rsidR="004B5C4F" w:rsidRPr="004B5C4F" w:rsidRDefault="004B5C4F" w:rsidP="001409D7">
            <w:pPr>
              <w:rPr>
                <w:rFonts w:ascii="仿宋" w:eastAsia="仿宋" w:hAnsi="仿宋"/>
                <w:kern w:val="0"/>
                <w:sz w:val="24"/>
              </w:rPr>
            </w:pPr>
            <w:r w:rsidRPr="004B5C4F">
              <w:rPr>
                <w:rFonts w:ascii="仿宋" w:eastAsia="仿宋" w:hAnsi="仿宋" w:hint="eastAsia"/>
                <w:kern w:val="0"/>
                <w:sz w:val="24"/>
              </w:rPr>
              <w:t>（40</w:t>
            </w:r>
            <w:r w:rsidRPr="004B5C4F">
              <w:rPr>
                <w:rFonts w:ascii="仿宋" w:eastAsia="仿宋" w:hAnsi="仿宋"/>
                <w:kern w:val="0"/>
                <w:sz w:val="24"/>
              </w:rPr>
              <w:t>分）</w:t>
            </w:r>
          </w:p>
        </w:tc>
        <w:tc>
          <w:tcPr>
            <w:tcW w:w="8363" w:type="dxa"/>
            <w:gridSpan w:val="3"/>
            <w:vAlign w:val="center"/>
          </w:tcPr>
          <w:p w14:paraId="64F0568A" w14:textId="77777777" w:rsidR="004B5C4F" w:rsidRPr="00BA0538" w:rsidRDefault="004B5C4F" w:rsidP="001409D7">
            <w:pPr>
              <w:jc w:val="left"/>
              <w:rPr>
                <w:rFonts w:ascii="仿宋" w:eastAsia="仿宋" w:hAnsi="仿宋"/>
                <w:kern w:val="0"/>
                <w:sz w:val="24"/>
              </w:rPr>
            </w:pPr>
            <w:r w:rsidRPr="00BA0538">
              <w:rPr>
                <w:rFonts w:ascii="仿宋" w:eastAsia="仿宋" w:hAnsi="仿宋" w:hint="eastAsia"/>
                <w:kern w:val="0"/>
                <w:sz w:val="24"/>
              </w:rPr>
              <w:t>价格分统一采用低价优先法，即满足磋商文件要求且价格最低的最终报价为评标基准价，其价格分为满分40</w:t>
            </w:r>
            <w:r w:rsidRPr="00BA0538">
              <w:rPr>
                <w:rFonts w:ascii="仿宋" w:eastAsia="仿宋" w:hAnsi="仿宋"/>
                <w:kern w:val="0"/>
                <w:sz w:val="24"/>
              </w:rPr>
              <w:t>分。其他供应商的价格分统一按照下列公式计算：</w:t>
            </w:r>
          </w:p>
          <w:p w14:paraId="7334D002" w14:textId="77777777" w:rsidR="004B5C4F" w:rsidRPr="00BA0538" w:rsidRDefault="004B5C4F" w:rsidP="001409D7">
            <w:pPr>
              <w:ind w:firstLine="480"/>
              <w:jc w:val="left"/>
              <w:rPr>
                <w:rFonts w:ascii="仿宋" w:eastAsia="仿宋" w:hAnsi="仿宋"/>
                <w:kern w:val="0"/>
                <w:sz w:val="24"/>
              </w:rPr>
            </w:pPr>
            <w:r w:rsidRPr="00BA0538">
              <w:rPr>
                <w:rFonts w:ascii="仿宋" w:eastAsia="仿宋" w:hAnsi="仿宋" w:hint="eastAsia"/>
                <w:kern w:val="0"/>
                <w:sz w:val="24"/>
              </w:rPr>
              <w:t>报价得分＝（评标基准价</w:t>
            </w:r>
            <w:r w:rsidRPr="00BA0538">
              <w:rPr>
                <w:rFonts w:ascii="仿宋" w:eastAsia="仿宋" w:hAnsi="仿宋"/>
                <w:kern w:val="0"/>
                <w:sz w:val="24"/>
              </w:rPr>
              <w:t>/</w:t>
            </w:r>
            <w:r w:rsidRPr="00BA0538">
              <w:rPr>
                <w:rFonts w:ascii="仿宋" w:eastAsia="仿宋" w:hAnsi="仿宋" w:hint="eastAsia"/>
                <w:kern w:val="0"/>
                <w:sz w:val="24"/>
              </w:rPr>
              <w:t>最终</w:t>
            </w:r>
            <w:r w:rsidRPr="00BA0538">
              <w:rPr>
                <w:rFonts w:ascii="仿宋" w:eastAsia="仿宋" w:hAnsi="仿宋"/>
                <w:kern w:val="0"/>
                <w:sz w:val="24"/>
              </w:rPr>
              <w:t>报价）×</w:t>
            </w:r>
            <w:r w:rsidRPr="00BA0538">
              <w:rPr>
                <w:rFonts w:ascii="仿宋" w:eastAsia="仿宋" w:hAnsi="仿宋" w:hint="eastAsia"/>
                <w:kern w:val="0"/>
                <w:sz w:val="24"/>
              </w:rPr>
              <w:t>40</w:t>
            </w:r>
            <w:r w:rsidRPr="00BA0538">
              <w:rPr>
                <w:rFonts w:ascii="仿宋" w:eastAsia="仿宋" w:hAnsi="仿宋"/>
                <w:kern w:val="0"/>
                <w:sz w:val="24"/>
              </w:rPr>
              <w:t>％×100</w:t>
            </w:r>
          </w:p>
        </w:tc>
      </w:tr>
    </w:tbl>
    <w:p w14:paraId="3A04EA77" w14:textId="77777777" w:rsidR="00464C1D" w:rsidRPr="00464C1D" w:rsidRDefault="00464C1D" w:rsidP="00464C1D">
      <w:pPr>
        <w:pStyle w:val="ab"/>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注：</w:t>
      </w:r>
    </w:p>
    <w:p w14:paraId="69A3B377" w14:textId="77777777" w:rsidR="00464C1D" w:rsidRPr="00464C1D" w:rsidRDefault="00464C1D" w:rsidP="00464C1D">
      <w:pPr>
        <w:pStyle w:val="ab"/>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①以上证明资料须提供复印件并加盖投标人公章放入投标文件中，否则不得分。</w:t>
      </w:r>
    </w:p>
    <w:p w14:paraId="4828CD13" w14:textId="77777777" w:rsidR="00464C1D" w:rsidRPr="00464C1D" w:rsidRDefault="00464C1D" w:rsidP="00464C1D">
      <w:pPr>
        <w:pStyle w:val="ab"/>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②评标委员会成员按照上述评分细则中的每项内容单独评审打分。</w:t>
      </w:r>
    </w:p>
    <w:p w14:paraId="247BBCC0" w14:textId="58F477C0" w:rsidR="00464C1D" w:rsidRPr="00464C1D" w:rsidRDefault="00464C1D" w:rsidP="00464C1D">
      <w:pPr>
        <w:pStyle w:val="ab"/>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③投标人技术标的最终得分计算方法为：取所有评委评分的算术平均值为投标人技术标的最终得分，小数点后保留两位小数，第三位四舍五入。</w:t>
      </w:r>
    </w:p>
    <w:p w14:paraId="41780E77"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七、其他事项说明</w:t>
      </w:r>
    </w:p>
    <w:p w14:paraId="35CFC94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w:t>
      </w:r>
      <w:r w:rsidRPr="005B6004">
        <w:rPr>
          <w:rFonts w:hint="eastAsia"/>
          <w:sz w:val="28"/>
          <w:szCs w:val="28"/>
        </w:rPr>
        <w:t xml:space="preserve"> </w:t>
      </w:r>
      <w:r w:rsidRPr="005B6004">
        <w:rPr>
          <w:rFonts w:ascii="仿宋_GB2312" w:eastAsia="仿宋_GB2312" w:hAnsi="宋体" w:hint="eastAsia"/>
          <w:sz w:val="28"/>
          <w:szCs w:val="28"/>
        </w:rPr>
        <w:t>供应商须在202</w:t>
      </w:r>
      <w:r w:rsidRPr="005B6004">
        <w:rPr>
          <w:rFonts w:ascii="仿宋_GB2312" w:eastAsia="仿宋_GB2312" w:hAnsi="宋体"/>
          <w:sz w:val="28"/>
          <w:szCs w:val="28"/>
        </w:rPr>
        <w:t>1</w:t>
      </w:r>
      <w:r w:rsidRPr="005B6004">
        <w:rPr>
          <w:rFonts w:ascii="仿宋_GB2312" w:eastAsia="仿宋_GB2312" w:hAnsi="宋体" w:hint="eastAsia"/>
          <w:sz w:val="28"/>
          <w:szCs w:val="28"/>
        </w:rPr>
        <w:t>年</w:t>
      </w:r>
      <w:r w:rsidR="005B6004">
        <w:rPr>
          <w:rFonts w:ascii="仿宋_GB2312" w:eastAsia="仿宋_GB2312" w:hAnsi="宋体"/>
          <w:sz w:val="28"/>
          <w:szCs w:val="28"/>
        </w:rPr>
        <w:t>12</w:t>
      </w:r>
      <w:r w:rsidRPr="005B6004">
        <w:rPr>
          <w:rFonts w:ascii="仿宋_GB2312" w:eastAsia="仿宋_GB2312" w:hAnsi="宋体" w:hint="eastAsia"/>
          <w:sz w:val="28"/>
          <w:szCs w:val="28"/>
        </w:rPr>
        <w:t>月</w:t>
      </w:r>
      <w:r w:rsidR="005B6004">
        <w:rPr>
          <w:rFonts w:ascii="仿宋_GB2312" w:eastAsia="仿宋_GB2312" w:hAnsi="宋体"/>
          <w:sz w:val="28"/>
          <w:szCs w:val="28"/>
        </w:rPr>
        <w:t>24</w:t>
      </w:r>
      <w:r w:rsidRPr="005B6004">
        <w:rPr>
          <w:rFonts w:ascii="仿宋_GB2312" w:eastAsia="仿宋_GB2312" w:hAnsi="宋体" w:hint="eastAsia"/>
          <w:sz w:val="28"/>
          <w:szCs w:val="28"/>
        </w:rPr>
        <w:t>日(</w:t>
      </w:r>
      <w:r w:rsidR="005B6004">
        <w:rPr>
          <w:rFonts w:ascii="仿宋_GB2312" w:eastAsia="仿宋_GB2312" w:hAnsi="宋体" w:hint="eastAsia"/>
          <w:sz w:val="28"/>
          <w:szCs w:val="28"/>
        </w:rPr>
        <w:t>星期五)9</w:t>
      </w:r>
      <w:r w:rsidRPr="005B6004">
        <w:rPr>
          <w:rFonts w:ascii="仿宋_GB2312" w:eastAsia="仿宋_GB2312" w:hAnsi="宋体" w:hint="eastAsia"/>
          <w:sz w:val="28"/>
          <w:szCs w:val="28"/>
        </w:rPr>
        <w:t>:00前将所有响应材料纸质封印并邮寄或送至我司，逾期响应无效。</w:t>
      </w:r>
    </w:p>
    <w:p w14:paraId="7F690DF7"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2.如有疑问，可于工作日联系本项目联系人。</w:t>
      </w:r>
    </w:p>
    <w:p w14:paraId="7C49BBE1" w14:textId="77777777" w:rsidR="008E561C" w:rsidRPr="005B6004" w:rsidRDefault="000F76F9">
      <w:pPr>
        <w:widowControl/>
        <w:jc w:val="left"/>
        <w:rPr>
          <w:rFonts w:ascii="黑体" w:eastAsia="黑体" w:hAnsi="黑体" w:cs="黑体"/>
          <w:sz w:val="28"/>
          <w:szCs w:val="28"/>
        </w:rPr>
      </w:pPr>
      <w:r w:rsidRPr="005B6004">
        <w:rPr>
          <w:rFonts w:ascii="黑体" w:eastAsia="黑体" w:hAnsi="黑体" w:cs="黑体"/>
          <w:sz w:val="28"/>
          <w:szCs w:val="28"/>
        </w:rPr>
        <w:br w:type="page"/>
      </w:r>
    </w:p>
    <w:p w14:paraId="33B9B062"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lastRenderedPageBreak/>
        <w:t>八、供应商报价资料清单</w:t>
      </w:r>
    </w:p>
    <w:tbl>
      <w:tblPr>
        <w:tblW w:w="8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413"/>
        <w:gridCol w:w="2215"/>
      </w:tblGrid>
      <w:tr w:rsidR="008E561C" w14:paraId="4226E126" w14:textId="77777777">
        <w:trPr>
          <w:trHeight w:val="585"/>
        </w:trPr>
        <w:tc>
          <w:tcPr>
            <w:tcW w:w="712" w:type="dxa"/>
            <w:vAlign w:val="center"/>
          </w:tcPr>
          <w:p w14:paraId="75B06D00" w14:textId="77777777" w:rsidR="008E561C" w:rsidRDefault="000F76F9">
            <w:pPr>
              <w:spacing w:line="400" w:lineRule="exact"/>
              <w:jc w:val="center"/>
              <w:rPr>
                <w:rFonts w:ascii="宋体" w:hAnsi="宋体"/>
                <w:b/>
                <w:sz w:val="24"/>
              </w:rPr>
            </w:pPr>
            <w:r>
              <w:rPr>
                <w:rFonts w:ascii="宋体" w:hAnsi="宋体" w:hint="eastAsia"/>
                <w:b/>
                <w:sz w:val="24"/>
              </w:rPr>
              <w:t>序号</w:t>
            </w:r>
          </w:p>
        </w:tc>
        <w:tc>
          <w:tcPr>
            <w:tcW w:w="5413" w:type="dxa"/>
            <w:vAlign w:val="center"/>
          </w:tcPr>
          <w:p w14:paraId="0C528B32" w14:textId="77777777" w:rsidR="008E561C" w:rsidRDefault="000F76F9">
            <w:pPr>
              <w:spacing w:line="400" w:lineRule="exact"/>
              <w:jc w:val="center"/>
              <w:rPr>
                <w:rFonts w:ascii="宋体" w:hAnsi="宋体"/>
                <w:b/>
                <w:sz w:val="24"/>
              </w:rPr>
            </w:pPr>
            <w:r>
              <w:rPr>
                <w:rFonts w:ascii="宋体" w:hAnsi="宋体" w:hint="eastAsia"/>
                <w:b/>
                <w:sz w:val="24"/>
              </w:rPr>
              <w:t>资料名称</w:t>
            </w:r>
          </w:p>
        </w:tc>
        <w:tc>
          <w:tcPr>
            <w:tcW w:w="2215" w:type="dxa"/>
            <w:vAlign w:val="center"/>
          </w:tcPr>
          <w:p w14:paraId="55B2A9BF" w14:textId="77777777" w:rsidR="008E561C" w:rsidRDefault="000F76F9">
            <w:pPr>
              <w:spacing w:line="400" w:lineRule="exact"/>
              <w:jc w:val="center"/>
              <w:rPr>
                <w:rFonts w:ascii="宋体" w:hAnsi="宋体"/>
                <w:b/>
                <w:sz w:val="24"/>
              </w:rPr>
            </w:pPr>
            <w:r>
              <w:rPr>
                <w:rFonts w:ascii="宋体" w:hAnsi="宋体" w:hint="eastAsia"/>
                <w:b/>
                <w:sz w:val="24"/>
              </w:rPr>
              <w:t>备注</w:t>
            </w:r>
          </w:p>
        </w:tc>
      </w:tr>
      <w:tr w:rsidR="008E561C" w14:paraId="1C39E171" w14:textId="77777777">
        <w:tc>
          <w:tcPr>
            <w:tcW w:w="712" w:type="dxa"/>
            <w:vAlign w:val="center"/>
          </w:tcPr>
          <w:p w14:paraId="689843B2" w14:textId="77777777" w:rsidR="008E561C" w:rsidRDefault="000F76F9">
            <w:pPr>
              <w:spacing w:before="50" w:after="50" w:line="360" w:lineRule="auto"/>
              <w:jc w:val="center"/>
              <w:rPr>
                <w:rFonts w:ascii="宋体" w:hAnsi="宋体"/>
                <w:kern w:val="0"/>
                <w:sz w:val="24"/>
              </w:rPr>
            </w:pPr>
            <w:r>
              <w:rPr>
                <w:rFonts w:ascii="宋体" w:hAnsi="宋体" w:hint="eastAsia"/>
                <w:kern w:val="0"/>
                <w:sz w:val="24"/>
                <w:lang w:val="zh-CN"/>
              </w:rPr>
              <w:t>一</w:t>
            </w:r>
          </w:p>
        </w:tc>
        <w:tc>
          <w:tcPr>
            <w:tcW w:w="5413" w:type="dxa"/>
            <w:vAlign w:val="center"/>
          </w:tcPr>
          <w:p w14:paraId="3469FC26" w14:textId="77777777" w:rsidR="008E561C" w:rsidRDefault="000F76F9">
            <w:pPr>
              <w:rPr>
                <w:rFonts w:ascii="宋体" w:hAnsi="宋体"/>
                <w:u w:val="single"/>
              </w:rPr>
            </w:pPr>
            <w:r>
              <w:rPr>
                <w:rFonts w:ascii="宋体" w:hAnsi="宋体" w:hint="eastAsia"/>
                <w:bCs/>
                <w:sz w:val="24"/>
              </w:rPr>
              <w:t xml:space="preserve">报价表                           </w:t>
            </w:r>
          </w:p>
        </w:tc>
        <w:tc>
          <w:tcPr>
            <w:tcW w:w="2215" w:type="dxa"/>
            <w:vAlign w:val="center"/>
          </w:tcPr>
          <w:p w14:paraId="60FB1AA4" w14:textId="77777777" w:rsidR="008E561C" w:rsidRDefault="008E561C">
            <w:pPr>
              <w:spacing w:before="50" w:after="50" w:line="360" w:lineRule="auto"/>
              <w:jc w:val="center"/>
              <w:rPr>
                <w:rFonts w:ascii="宋体" w:hAnsi="宋体"/>
                <w:kern w:val="0"/>
                <w:sz w:val="24"/>
              </w:rPr>
            </w:pPr>
          </w:p>
        </w:tc>
      </w:tr>
      <w:tr w:rsidR="008E561C" w14:paraId="524E7904" w14:textId="77777777">
        <w:tc>
          <w:tcPr>
            <w:tcW w:w="712" w:type="dxa"/>
            <w:vAlign w:val="center"/>
          </w:tcPr>
          <w:p w14:paraId="738A7A0C"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二</w:t>
            </w:r>
          </w:p>
        </w:tc>
        <w:tc>
          <w:tcPr>
            <w:tcW w:w="5413" w:type="dxa"/>
            <w:vAlign w:val="center"/>
          </w:tcPr>
          <w:p w14:paraId="227921F0" w14:textId="77777777" w:rsidR="008E561C" w:rsidRDefault="000F76F9">
            <w:pPr>
              <w:rPr>
                <w:rFonts w:ascii="宋体" w:hAnsi="宋体"/>
                <w:bCs/>
                <w:sz w:val="24"/>
              </w:rPr>
            </w:pPr>
            <w:r>
              <w:rPr>
                <w:rFonts w:ascii="宋体" w:hAnsi="宋体" w:hint="eastAsia"/>
                <w:sz w:val="24"/>
              </w:rPr>
              <w:t>供应商综合情况简介</w:t>
            </w:r>
          </w:p>
        </w:tc>
        <w:tc>
          <w:tcPr>
            <w:tcW w:w="2215" w:type="dxa"/>
            <w:vAlign w:val="center"/>
          </w:tcPr>
          <w:p w14:paraId="1C17A62B" w14:textId="77777777" w:rsidR="008E561C" w:rsidRDefault="008E561C">
            <w:pPr>
              <w:spacing w:before="50" w:after="50" w:line="360" w:lineRule="auto"/>
              <w:jc w:val="center"/>
              <w:rPr>
                <w:rFonts w:ascii="宋体" w:hAnsi="宋体"/>
                <w:kern w:val="0"/>
                <w:sz w:val="24"/>
              </w:rPr>
            </w:pPr>
          </w:p>
        </w:tc>
      </w:tr>
      <w:tr w:rsidR="008E561C" w14:paraId="35F1CB42" w14:textId="77777777">
        <w:tc>
          <w:tcPr>
            <w:tcW w:w="712" w:type="dxa"/>
            <w:vAlign w:val="center"/>
          </w:tcPr>
          <w:p w14:paraId="27856D8A"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三</w:t>
            </w:r>
          </w:p>
        </w:tc>
        <w:tc>
          <w:tcPr>
            <w:tcW w:w="5413" w:type="dxa"/>
            <w:vAlign w:val="center"/>
          </w:tcPr>
          <w:p w14:paraId="44C80DDD" w14:textId="77777777" w:rsidR="008E561C" w:rsidRDefault="000F76F9">
            <w:pPr>
              <w:rPr>
                <w:rFonts w:ascii="宋体" w:hAnsi="宋体"/>
                <w:sz w:val="24"/>
              </w:rPr>
            </w:pPr>
            <w:r>
              <w:rPr>
                <w:rFonts w:ascii="宋体" w:hAnsi="宋体" w:hint="eastAsia"/>
                <w:bCs/>
                <w:sz w:val="24"/>
              </w:rPr>
              <w:t>无重大违法记录声明函、无不良信用记录声明函</w:t>
            </w:r>
          </w:p>
        </w:tc>
        <w:tc>
          <w:tcPr>
            <w:tcW w:w="2215" w:type="dxa"/>
            <w:vAlign w:val="center"/>
          </w:tcPr>
          <w:p w14:paraId="49C8C31B" w14:textId="77777777" w:rsidR="008E561C" w:rsidRDefault="008E561C">
            <w:pPr>
              <w:spacing w:before="50" w:after="50" w:line="360" w:lineRule="auto"/>
              <w:jc w:val="center"/>
              <w:rPr>
                <w:rFonts w:ascii="宋体" w:hAnsi="宋体"/>
                <w:kern w:val="0"/>
                <w:sz w:val="24"/>
                <w:lang w:val="zh-CN"/>
              </w:rPr>
            </w:pPr>
          </w:p>
        </w:tc>
      </w:tr>
      <w:tr w:rsidR="008E561C" w14:paraId="71DA292C" w14:textId="77777777">
        <w:tc>
          <w:tcPr>
            <w:tcW w:w="712" w:type="dxa"/>
            <w:vAlign w:val="center"/>
          </w:tcPr>
          <w:p w14:paraId="180F84C3"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四</w:t>
            </w:r>
          </w:p>
        </w:tc>
        <w:tc>
          <w:tcPr>
            <w:tcW w:w="5413" w:type="dxa"/>
            <w:vAlign w:val="center"/>
          </w:tcPr>
          <w:p w14:paraId="2664E1E4" w14:textId="77777777" w:rsidR="008E561C" w:rsidRDefault="000F76F9">
            <w:pPr>
              <w:rPr>
                <w:rFonts w:ascii="宋体" w:hAnsi="宋体"/>
                <w:sz w:val="24"/>
              </w:rPr>
            </w:pPr>
            <w:r>
              <w:rPr>
                <w:rFonts w:ascii="宋体" w:hAnsi="宋体" w:hint="eastAsia"/>
                <w:sz w:val="24"/>
              </w:rPr>
              <w:t>技术服务方案</w:t>
            </w:r>
          </w:p>
        </w:tc>
        <w:tc>
          <w:tcPr>
            <w:tcW w:w="2215" w:type="dxa"/>
            <w:vAlign w:val="center"/>
          </w:tcPr>
          <w:p w14:paraId="073AB263" w14:textId="77777777" w:rsidR="008E561C" w:rsidRDefault="008E561C">
            <w:pPr>
              <w:spacing w:before="50" w:after="50" w:line="360" w:lineRule="auto"/>
              <w:jc w:val="center"/>
              <w:rPr>
                <w:rFonts w:ascii="宋体" w:hAnsi="宋体"/>
                <w:kern w:val="0"/>
                <w:sz w:val="24"/>
                <w:lang w:val="zh-CN"/>
              </w:rPr>
            </w:pPr>
          </w:p>
        </w:tc>
      </w:tr>
      <w:tr w:rsidR="008E561C" w14:paraId="7EFDED49" w14:textId="77777777">
        <w:tc>
          <w:tcPr>
            <w:tcW w:w="712" w:type="dxa"/>
            <w:vAlign w:val="center"/>
          </w:tcPr>
          <w:p w14:paraId="596A7970"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五</w:t>
            </w:r>
          </w:p>
        </w:tc>
        <w:tc>
          <w:tcPr>
            <w:tcW w:w="5413" w:type="dxa"/>
            <w:vAlign w:val="center"/>
          </w:tcPr>
          <w:p w14:paraId="64C1B2A6" w14:textId="77777777" w:rsidR="008E561C" w:rsidRDefault="000F76F9">
            <w:pPr>
              <w:rPr>
                <w:rFonts w:ascii="宋体" w:hAnsi="宋体"/>
                <w:sz w:val="24"/>
              </w:rPr>
            </w:pPr>
            <w:r>
              <w:rPr>
                <w:rFonts w:ascii="宋体" w:hAnsi="宋体" w:hint="eastAsia"/>
                <w:sz w:val="24"/>
              </w:rPr>
              <w:t>其他文件</w:t>
            </w:r>
          </w:p>
        </w:tc>
        <w:tc>
          <w:tcPr>
            <w:tcW w:w="2215" w:type="dxa"/>
            <w:vAlign w:val="center"/>
          </w:tcPr>
          <w:p w14:paraId="75EF78E5" w14:textId="77777777" w:rsidR="008E561C" w:rsidRDefault="008E561C">
            <w:pPr>
              <w:spacing w:before="50" w:after="50" w:line="360" w:lineRule="auto"/>
              <w:jc w:val="center"/>
              <w:rPr>
                <w:rFonts w:ascii="宋体" w:hAnsi="宋体"/>
                <w:kern w:val="0"/>
                <w:sz w:val="24"/>
                <w:lang w:val="zh-CN"/>
              </w:rPr>
            </w:pPr>
          </w:p>
        </w:tc>
      </w:tr>
    </w:tbl>
    <w:p w14:paraId="022BC070" w14:textId="3D07A314" w:rsidR="00D366CD" w:rsidRDefault="00D366CD">
      <w:pPr>
        <w:widowControl/>
        <w:jc w:val="left"/>
        <w:rPr>
          <w:rFonts w:ascii="仿宋_GB2312" w:eastAsia="仿宋_GB2312" w:hAnsi="仿宋_GB2312" w:cs="仿宋_GB2312"/>
          <w:bCs/>
          <w:sz w:val="32"/>
          <w:szCs w:val="32"/>
        </w:rPr>
      </w:pPr>
    </w:p>
    <w:p w14:paraId="69081439" w14:textId="77777777" w:rsidR="00D366CD" w:rsidRDefault="00D366CD">
      <w:pPr>
        <w:widowControl/>
        <w:jc w:val="left"/>
        <w:rPr>
          <w:rFonts w:ascii="仿宋_GB2312" w:eastAsia="仿宋_GB2312" w:hAnsi="仿宋_GB2312" w:cs="仿宋_GB2312"/>
          <w:bCs/>
          <w:sz w:val="32"/>
          <w:szCs w:val="32"/>
        </w:rPr>
      </w:pPr>
      <w:r>
        <w:rPr>
          <w:rFonts w:ascii="仿宋_GB2312" w:eastAsia="仿宋_GB2312" w:hAnsi="仿宋_GB2312" w:cs="仿宋_GB2312"/>
          <w:bCs/>
          <w:sz w:val="32"/>
          <w:szCs w:val="32"/>
        </w:rPr>
        <w:br w:type="page"/>
      </w:r>
    </w:p>
    <w:p w14:paraId="2433E5C4" w14:textId="77777777" w:rsidR="00D366CD" w:rsidRDefault="00D366CD" w:rsidP="00D366CD">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附件1</w:t>
      </w:r>
    </w:p>
    <w:p w14:paraId="76025390" w14:textId="77777777" w:rsidR="00D366CD" w:rsidRDefault="00D366CD" w:rsidP="00D366CD">
      <w:pPr>
        <w:spacing w:beforeLines="50" w:before="156" w:afterLines="50" w:after="156" w:line="360" w:lineRule="auto"/>
        <w:jc w:val="center"/>
        <w:rPr>
          <w:rFonts w:ascii="宋体" w:hAnsi="宋体"/>
          <w:b/>
          <w:sz w:val="24"/>
          <w:szCs w:val="28"/>
        </w:rPr>
      </w:pPr>
      <w:r>
        <w:rPr>
          <w:rFonts w:ascii="宋体" w:hAnsi="宋体" w:hint="eastAsia"/>
          <w:b/>
          <w:sz w:val="24"/>
          <w:szCs w:val="28"/>
        </w:rPr>
        <w:t>报价表</w:t>
      </w:r>
    </w:p>
    <w:p w14:paraId="524CA077" w14:textId="77777777" w:rsidR="00D366CD" w:rsidRDefault="00D366CD" w:rsidP="00D366CD">
      <w:pPr>
        <w:snapToGrid w:val="0"/>
        <w:spacing w:line="360" w:lineRule="auto"/>
        <w:jc w:val="left"/>
        <w:rPr>
          <w:rFonts w:ascii="宋体" w:hAnsi="宋体"/>
          <w:b/>
          <w:sz w:val="24"/>
          <w:szCs w:val="28"/>
        </w:rPr>
      </w:pPr>
      <w:r>
        <w:rPr>
          <w:rFonts w:ascii="宋体" w:hAnsi="宋体" w:hint="eastAsia"/>
          <w:b/>
          <w:sz w:val="24"/>
          <w:szCs w:val="28"/>
        </w:rPr>
        <w:t>项目名称：</w:t>
      </w:r>
      <w:r>
        <w:rPr>
          <w:rFonts w:ascii="宋体" w:hAnsi="宋体"/>
          <w:b/>
          <w:sz w:val="24"/>
          <w:szCs w:val="28"/>
        </w:rPr>
        <w:t xml:space="preserve">    </w:t>
      </w:r>
    </w:p>
    <w:tbl>
      <w:tblPr>
        <w:tblW w:w="81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746"/>
      </w:tblGrid>
      <w:tr w:rsidR="00D366CD" w14:paraId="57E7BFC3" w14:textId="77777777" w:rsidTr="0073458E">
        <w:trPr>
          <w:trHeight w:val="666"/>
        </w:trPr>
        <w:tc>
          <w:tcPr>
            <w:tcW w:w="2444" w:type="dxa"/>
            <w:tcBorders>
              <w:top w:val="single" w:sz="4" w:space="0" w:color="auto"/>
              <w:left w:val="single" w:sz="4" w:space="0" w:color="auto"/>
              <w:bottom w:val="single" w:sz="4" w:space="0" w:color="auto"/>
              <w:right w:val="single" w:sz="4" w:space="0" w:color="auto"/>
            </w:tcBorders>
            <w:vAlign w:val="center"/>
          </w:tcPr>
          <w:p w14:paraId="60B4D776" w14:textId="77777777" w:rsidR="00D366CD" w:rsidRDefault="00D366CD" w:rsidP="0073458E">
            <w:pPr>
              <w:spacing w:line="360" w:lineRule="auto"/>
              <w:jc w:val="center"/>
              <w:rPr>
                <w:rFonts w:ascii="宋体" w:hAnsi="宋体"/>
                <w:b/>
                <w:sz w:val="24"/>
              </w:rPr>
            </w:pPr>
            <w:r>
              <w:rPr>
                <w:rFonts w:ascii="宋体" w:hAnsi="宋体" w:hint="eastAsia"/>
                <w:b/>
                <w:sz w:val="24"/>
              </w:rPr>
              <w:t>供应商名称</w:t>
            </w:r>
          </w:p>
        </w:tc>
        <w:tc>
          <w:tcPr>
            <w:tcW w:w="5746" w:type="dxa"/>
            <w:tcBorders>
              <w:left w:val="single" w:sz="4" w:space="0" w:color="auto"/>
            </w:tcBorders>
          </w:tcPr>
          <w:p w14:paraId="14BAA8BB" w14:textId="77777777" w:rsidR="00D366CD" w:rsidRDefault="00D366CD" w:rsidP="0073458E">
            <w:pPr>
              <w:spacing w:line="360" w:lineRule="auto"/>
              <w:rPr>
                <w:rFonts w:ascii="宋体" w:hAnsi="宋体"/>
                <w:b/>
                <w:sz w:val="24"/>
              </w:rPr>
            </w:pPr>
          </w:p>
        </w:tc>
      </w:tr>
      <w:tr w:rsidR="00D366CD" w14:paraId="29CA2644" w14:textId="77777777" w:rsidTr="0073458E">
        <w:trPr>
          <w:trHeight w:val="775"/>
        </w:trPr>
        <w:tc>
          <w:tcPr>
            <w:tcW w:w="2444" w:type="dxa"/>
            <w:tcBorders>
              <w:top w:val="single" w:sz="4" w:space="0" w:color="auto"/>
              <w:left w:val="single" w:sz="4" w:space="0" w:color="auto"/>
              <w:bottom w:val="single" w:sz="4" w:space="0" w:color="auto"/>
              <w:right w:val="single" w:sz="4" w:space="0" w:color="auto"/>
            </w:tcBorders>
            <w:vAlign w:val="center"/>
          </w:tcPr>
          <w:p w14:paraId="70B46DA9" w14:textId="77777777" w:rsidR="00D366CD" w:rsidRDefault="00D366CD" w:rsidP="0073458E">
            <w:pPr>
              <w:spacing w:line="360" w:lineRule="exact"/>
              <w:jc w:val="center"/>
              <w:rPr>
                <w:rFonts w:ascii="宋体" w:hAnsi="宋体"/>
                <w:b/>
                <w:sz w:val="24"/>
              </w:rPr>
            </w:pPr>
            <w:r>
              <w:rPr>
                <w:rFonts w:ascii="宋体" w:hAnsi="宋体" w:hint="eastAsia"/>
                <w:b/>
                <w:bCs/>
                <w:sz w:val="24"/>
                <w:szCs w:val="28"/>
              </w:rPr>
              <w:t>报价</w:t>
            </w:r>
            <w:r>
              <w:rPr>
                <w:rFonts w:ascii="宋体" w:hAnsi="宋体" w:hint="eastAsia"/>
                <w:b/>
                <w:sz w:val="24"/>
              </w:rPr>
              <w:t>范围</w:t>
            </w:r>
          </w:p>
        </w:tc>
        <w:tc>
          <w:tcPr>
            <w:tcW w:w="5746" w:type="dxa"/>
            <w:tcBorders>
              <w:left w:val="single" w:sz="4" w:space="0" w:color="auto"/>
            </w:tcBorders>
            <w:vAlign w:val="center"/>
          </w:tcPr>
          <w:p w14:paraId="54DFD3B8" w14:textId="77777777" w:rsidR="00D366CD" w:rsidRDefault="00D366CD" w:rsidP="0073458E">
            <w:pPr>
              <w:widowControl/>
              <w:spacing w:line="360" w:lineRule="exact"/>
              <w:rPr>
                <w:rFonts w:ascii="宋体" w:hAnsi="宋体"/>
                <w:b/>
                <w:sz w:val="24"/>
              </w:rPr>
            </w:pPr>
            <w:r>
              <w:rPr>
                <w:rFonts w:ascii="宋体" w:hAnsi="宋体" w:hint="eastAsia"/>
                <w:sz w:val="24"/>
                <w:szCs w:val="28"/>
              </w:rPr>
              <w:t>所有费用</w:t>
            </w:r>
          </w:p>
        </w:tc>
      </w:tr>
      <w:tr w:rsidR="00D366CD" w14:paraId="5A924AA4" w14:textId="77777777" w:rsidTr="0073458E">
        <w:trPr>
          <w:trHeight w:val="1691"/>
        </w:trPr>
        <w:tc>
          <w:tcPr>
            <w:tcW w:w="2444" w:type="dxa"/>
            <w:tcBorders>
              <w:top w:val="single" w:sz="4" w:space="0" w:color="auto"/>
            </w:tcBorders>
            <w:vAlign w:val="center"/>
          </w:tcPr>
          <w:p w14:paraId="4B2AD22C" w14:textId="77777777" w:rsidR="00D366CD" w:rsidRDefault="00D366CD" w:rsidP="0073458E">
            <w:pPr>
              <w:spacing w:line="360" w:lineRule="auto"/>
              <w:jc w:val="center"/>
              <w:rPr>
                <w:rFonts w:ascii="宋体" w:hAnsi="宋体"/>
                <w:b/>
                <w:sz w:val="24"/>
              </w:rPr>
            </w:pPr>
            <w:r>
              <w:rPr>
                <w:rFonts w:ascii="宋体" w:hAnsi="宋体" w:hint="eastAsia"/>
                <w:b/>
                <w:bCs/>
                <w:sz w:val="24"/>
                <w:szCs w:val="28"/>
              </w:rPr>
              <w:t>报</w:t>
            </w:r>
            <w:r>
              <w:rPr>
                <w:rFonts w:ascii="宋体" w:hAnsi="宋体"/>
                <w:b/>
                <w:bCs/>
                <w:sz w:val="24"/>
                <w:szCs w:val="28"/>
              </w:rPr>
              <w:t>价</w:t>
            </w:r>
          </w:p>
          <w:p w14:paraId="44CDC929" w14:textId="77777777" w:rsidR="00D366CD" w:rsidRDefault="00D366CD" w:rsidP="0073458E">
            <w:pPr>
              <w:spacing w:line="360" w:lineRule="auto"/>
              <w:jc w:val="center"/>
              <w:rPr>
                <w:rFonts w:ascii="宋体" w:hAnsi="宋体"/>
                <w:b/>
                <w:sz w:val="24"/>
              </w:rPr>
            </w:pPr>
            <w:r>
              <w:rPr>
                <w:rFonts w:ascii="宋体" w:hAnsi="宋体" w:hint="eastAsia"/>
                <w:b/>
                <w:sz w:val="24"/>
              </w:rPr>
              <w:t>（详见备注说明）</w:t>
            </w:r>
          </w:p>
        </w:tc>
        <w:tc>
          <w:tcPr>
            <w:tcW w:w="5746" w:type="dxa"/>
            <w:vAlign w:val="center"/>
          </w:tcPr>
          <w:p w14:paraId="25AB084E" w14:textId="77777777" w:rsidR="00D366CD" w:rsidRDefault="00D366CD" w:rsidP="0073458E">
            <w:pPr>
              <w:snapToGrid w:val="0"/>
              <w:spacing w:line="360" w:lineRule="auto"/>
              <w:rPr>
                <w:rFonts w:ascii="宋体" w:hAnsi="宋体"/>
                <w:sz w:val="24"/>
                <w:szCs w:val="28"/>
              </w:rPr>
            </w:pPr>
          </w:p>
          <w:p w14:paraId="2D6A6D15" w14:textId="77777777" w:rsidR="00D366CD" w:rsidRDefault="00D366CD" w:rsidP="0073458E">
            <w:pPr>
              <w:snapToGrid w:val="0"/>
              <w:spacing w:line="360" w:lineRule="auto"/>
              <w:rPr>
                <w:rFonts w:ascii="宋体" w:hAnsi="宋体"/>
                <w:bCs/>
                <w:sz w:val="24"/>
                <w:u w:val="single"/>
              </w:rPr>
            </w:pPr>
            <w:r>
              <w:rPr>
                <w:rFonts w:ascii="宋体" w:hAnsi="宋体" w:hint="eastAsia"/>
                <w:bCs/>
                <w:sz w:val="24"/>
              </w:rPr>
              <w:t>人民币大写：</w:t>
            </w:r>
            <w:r>
              <w:rPr>
                <w:rFonts w:ascii="宋体" w:hAnsi="宋体" w:hint="eastAsia"/>
                <w:bCs/>
                <w:sz w:val="24"/>
                <w:u w:val="single"/>
              </w:rPr>
              <w:t xml:space="preserve">                  </w:t>
            </w:r>
          </w:p>
          <w:p w14:paraId="66E782D0" w14:textId="77777777" w:rsidR="00D366CD" w:rsidRDefault="00D366CD" w:rsidP="0073458E">
            <w:pPr>
              <w:snapToGrid w:val="0"/>
              <w:spacing w:line="360" w:lineRule="auto"/>
              <w:rPr>
                <w:rFonts w:ascii="宋体" w:hAnsi="宋体"/>
                <w:b/>
                <w:sz w:val="24"/>
              </w:rPr>
            </w:pPr>
          </w:p>
        </w:tc>
      </w:tr>
      <w:tr w:rsidR="00D366CD" w14:paraId="612CEF06" w14:textId="77777777" w:rsidTr="0073458E">
        <w:trPr>
          <w:trHeight w:val="2587"/>
        </w:trPr>
        <w:tc>
          <w:tcPr>
            <w:tcW w:w="2444" w:type="dxa"/>
            <w:vAlign w:val="center"/>
          </w:tcPr>
          <w:p w14:paraId="394650B1" w14:textId="77777777" w:rsidR="00D366CD" w:rsidRDefault="00D366CD" w:rsidP="0073458E">
            <w:pPr>
              <w:spacing w:line="360" w:lineRule="auto"/>
              <w:jc w:val="center"/>
              <w:rPr>
                <w:rFonts w:ascii="宋体" w:hAnsi="宋体"/>
                <w:b/>
                <w:sz w:val="24"/>
              </w:rPr>
            </w:pPr>
            <w:r>
              <w:rPr>
                <w:rFonts w:ascii="宋体" w:hAnsi="宋体" w:hint="eastAsia"/>
                <w:b/>
                <w:sz w:val="24"/>
              </w:rPr>
              <w:t>备注说明</w:t>
            </w:r>
          </w:p>
        </w:tc>
        <w:tc>
          <w:tcPr>
            <w:tcW w:w="5746" w:type="dxa"/>
          </w:tcPr>
          <w:p w14:paraId="59926B58" w14:textId="77777777" w:rsidR="00D366CD" w:rsidRDefault="00D366CD" w:rsidP="0073458E">
            <w:pPr>
              <w:spacing w:line="360" w:lineRule="auto"/>
              <w:rPr>
                <w:rFonts w:ascii="宋体" w:hAnsi="宋体"/>
                <w:b/>
                <w:sz w:val="24"/>
              </w:rPr>
            </w:pPr>
          </w:p>
        </w:tc>
      </w:tr>
    </w:tbl>
    <w:p w14:paraId="13DAB424" w14:textId="77777777" w:rsidR="00D366CD" w:rsidRDefault="00D366CD" w:rsidP="00D366CD">
      <w:pPr>
        <w:snapToGrid w:val="0"/>
        <w:spacing w:line="360" w:lineRule="auto"/>
        <w:rPr>
          <w:rFonts w:ascii="宋体" w:hAnsi="宋体"/>
          <w:b/>
          <w:sz w:val="24"/>
        </w:rPr>
      </w:pPr>
    </w:p>
    <w:p w14:paraId="483D7F53" w14:textId="77777777" w:rsidR="00D366CD" w:rsidRDefault="00D366CD" w:rsidP="00D366CD">
      <w:pPr>
        <w:snapToGrid w:val="0"/>
        <w:spacing w:line="360" w:lineRule="auto"/>
        <w:rPr>
          <w:rFonts w:ascii="宋体" w:hAnsi="宋体"/>
          <w:b/>
          <w:sz w:val="24"/>
        </w:rPr>
      </w:pPr>
      <w:r>
        <w:rPr>
          <w:rFonts w:ascii="宋体" w:hAnsi="宋体" w:hint="eastAsia"/>
          <w:b/>
          <w:sz w:val="24"/>
        </w:rPr>
        <w:t xml:space="preserve">供应商公章：                       </w:t>
      </w:r>
    </w:p>
    <w:p w14:paraId="7A4A8078" w14:textId="77777777" w:rsidR="00D366CD" w:rsidRDefault="00D366CD" w:rsidP="00D366CD">
      <w:pPr>
        <w:snapToGrid w:val="0"/>
        <w:spacing w:line="360" w:lineRule="auto"/>
        <w:ind w:left="5550"/>
        <w:jc w:val="center"/>
        <w:rPr>
          <w:rFonts w:ascii="宋体" w:hAnsi="宋体"/>
          <w:sz w:val="24"/>
        </w:rPr>
      </w:pPr>
    </w:p>
    <w:p w14:paraId="172F7C53" w14:textId="77777777" w:rsidR="00D366CD" w:rsidRDefault="00D366CD" w:rsidP="00D366CD">
      <w:pPr>
        <w:adjustRightInd w:val="0"/>
        <w:snapToGrid w:val="0"/>
        <w:spacing w:line="360" w:lineRule="auto"/>
        <w:jc w:val="right"/>
        <w:rPr>
          <w:rFonts w:ascii="宋体" w:hAnsi="宋体"/>
          <w:b/>
          <w:bCs/>
          <w:sz w:val="24"/>
          <w:szCs w:val="28"/>
        </w:rPr>
      </w:pPr>
      <w:r>
        <w:rPr>
          <w:rFonts w:ascii="宋体" w:hAnsi="宋体" w:hint="eastAsia"/>
          <w:sz w:val="24"/>
        </w:rPr>
        <w:t>年  月  日</w:t>
      </w:r>
    </w:p>
    <w:p w14:paraId="13C13207" w14:textId="77777777" w:rsidR="00D366CD" w:rsidRDefault="00D366CD" w:rsidP="00D366CD">
      <w:pPr>
        <w:adjustRightInd w:val="0"/>
        <w:snapToGrid w:val="0"/>
        <w:spacing w:line="360" w:lineRule="auto"/>
        <w:rPr>
          <w:rFonts w:ascii="宋体" w:hAnsi="宋体"/>
          <w:b/>
          <w:bCs/>
          <w:sz w:val="24"/>
          <w:szCs w:val="28"/>
        </w:rPr>
      </w:pPr>
      <w:r>
        <w:rPr>
          <w:rFonts w:ascii="宋体" w:hAnsi="宋体" w:hint="eastAsia"/>
          <w:b/>
          <w:bCs/>
          <w:sz w:val="24"/>
          <w:szCs w:val="28"/>
        </w:rPr>
        <w:t>注：</w:t>
      </w:r>
    </w:p>
    <w:p w14:paraId="75A90105" w14:textId="77777777" w:rsidR="00D366CD" w:rsidRDefault="00D366CD" w:rsidP="00D366CD">
      <w:pPr>
        <w:adjustRightInd w:val="0"/>
        <w:snapToGrid w:val="0"/>
        <w:spacing w:line="360" w:lineRule="auto"/>
        <w:ind w:firstLineChars="200" w:firstLine="482"/>
        <w:rPr>
          <w:rFonts w:ascii="宋体" w:hAnsi="宋体"/>
          <w:sz w:val="24"/>
        </w:rPr>
      </w:pPr>
      <w:r>
        <w:rPr>
          <w:rFonts w:ascii="宋体" w:hAnsi="宋体" w:hint="eastAsia"/>
          <w:b/>
          <w:bCs/>
          <w:sz w:val="24"/>
          <w:szCs w:val="28"/>
        </w:rPr>
        <w:t>1、本表内容根据询价文件要求包括了所有服务及其配套的所有费用。</w:t>
      </w:r>
    </w:p>
    <w:p w14:paraId="6F990BC8" w14:textId="77777777" w:rsidR="00D366CD" w:rsidRDefault="00D366CD" w:rsidP="00D366CD">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2、特殊事项在备注中注明。</w:t>
      </w:r>
    </w:p>
    <w:p w14:paraId="5D65F84F" w14:textId="77777777" w:rsidR="00D366CD" w:rsidRDefault="00D366CD" w:rsidP="00D366CD">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ascii="宋体" w:hAnsi="宋体" w:hint="eastAsia"/>
          <w:b/>
          <w:bCs/>
          <w:sz w:val="24"/>
          <w:szCs w:val="28"/>
        </w:rPr>
        <w:t>报价表为准。</w:t>
      </w:r>
    </w:p>
    <w:p w14:paraId="2BF3C3E5" w14:textId="77777777" w:rsidR="00D366CD" w:rsidRDefault="00D366CD" w:rsidP="00D366CD">
      <w:pPr>
        <w:spacing w:beforeLines="50" w:before="156" w:afterLines="50" w:after="156" w:line="360" w:lineRule="auto"/>
        <w:jc w:val="left"/>
        <w:rPr>
          <w:rFonts w:ascii="仿宋_GB2312" w:eastAsia="仿宋_GB2312" w:hAnsi="仿宋_GB2312" w:cs="仿宋_GB2312"/>
          <w:bCs/>
          <w:sz w:val="32"/>
          <w:szCs w:val="32"/>
        </w:rPr>
      </w:pPr>
    </w:p>
    <w:p w14:paraId="41AEEFD3" w14:textId="77777777" w:rsidR="00D366CD" w:rsidRDefault="00D366CD" w:rsidP="00D366CD">
      <w:pPr>
        <w:spacing w:beforeLines="50" w:before="156" w:afterLines="50" w:after="156" w:line="360" w:lineRule="auto"/>
        <w:jc w:val="left"/>
        <w:rPr>
          <w:rFonts w:ascii="仿宋_GB2312" w:eastAsia="仿宋_GB2312" w:hAnsi="仿宋_GB2312" w:cs="仿宋_GB2312"/>
          <w:bCs/>
          <w:sz w:val="32"/>
          <w:szCs w:val="32"/>
        </w:rPr>
      </w:pPr>
    </w:p>
    <w:p w14:paraId="6F333E00" w14:textId="77777777" w:rsidR="00D366CD" w:rsidRDefault="00D366CD" w:rsidP="00D366CD">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附件2</w:t>
      </w:r>
    </w:p>
    <w:p w14:paraId="1BDE89BA" w14:textId="77777777" w:rsidR="00D366CD" w:rsidRDefault="00D366CD" w:rsidP="00D366CD">
      <w:pPr>
        <w:snapToGrid w:val="0"/>
        <w:spacing w:afterLines="50" w:after="156" w:line="360" w:lineRule="auto"/>
        <w:jc w:val="center"/>
        <w:rPr>
          <w:rFonts w:ascii="宋体" w:hAnsi="宋体"/>
          <w:b/>
          <w:sz w:val="24"/>
          <w:szCs w:val="28"/>
        </w:rPr>
      </w:pPr>
      <w:r>
        <w:rPr>
          <w:rFonts w:ascii="宋体" w:hAnsi="宋体" w:hint="eastAsia"/>
          <w:b/>
          <w:sz w:val="24"/>
          <w:szCs w:val="28"/>
        </w:rPr>
        <w:t>供应商综合情况简介</w:t>
      </w:r>
    </w:p>
    <w:tbl>
      <w:tblPr>
        <w:tblW w:w="8356" w:type="dxa"/>
        <w:jc w:val="center"/>
        <w:tblLayout w:type="fixed"/>
        <w:tblLook w:val="04A0" w:firstRow="1" w:lastRow="0" w:firstColumn="1" w:lastColumn="0" w:noHBand="0" w:noVBand="1"/>
      </w:tblPr>
      <w:tblGrid>
        <w:gridCol w:w="807"/>
        <w:gridCol w:w="1628"/>
        <w:gridCol w:w="961"/>
        <w:gridCol w:w="1567"/>
        <w:gridCol w:w="1191"/>
        <w:gridCol w:w="1439"/>
        <w:gridCol w:w="763"/>
      </w:tblGrid>
      <w:tr w:rsidR="00D366CD" w14:paraId="645F804D" w14:textId="77777777" w:rsidTr="0073458E">
        <w:trPr>
          <w:trHeight w:val="536"/>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435664A2" w14:textId="77777777" w:rsidR="00D366CD" w:rsidRDefault="00D366CD" w:rsidP="0073458E">
            <w:pPr>
              <w:widowControl/>
              <w:ind w:leftChars="-42" w:left="-88"/>
              <w:jc w:val="center"/>
              <w:rPr>
                <w:rFonts w:ascii="宋体" w:hAnsi="宋体" w:cs="Arial"/>
                <w:b/>
                <w:bCs/>
                <w:kern w:val="0"/>
                <w:sz w:val="28"/>
                <w:szCs w:val="28"/>
              </w:rPr>
            </w:pPr>
            <w:r>
              <w:rPr>
                <w:rFonts w:ascii="宋体" w:hAnsi="宋体" w:cs="Arial" w:hint="eastAsia"/>
                <w:b/>
                <w:bCs/>
                <w:kern w:val="0"/>
                <w:sz w:val="28"/>
                <w:szCs w:val="28"/>
              </w:rPr>
              <w:t>政府采购供应商信息表</w:t>
            </w:r>
          </w:p>
        </w:tc>
      </w:tr>
      <w:tr w:rsidR="00D366CD" w14:paraId="679EF5E6" w14:textId="77777777" w:rsidTr="0073458E">
        <w:trPr>
          <w:trHeight w:val="443"/>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3ECA07ED" w14:textId="77777777" w:rsidR="00D366CD" w:rsidRDefault="00D366CD" w:rsidP="0073458E">
            <w:pPr>
              <w:widowControl/>
              <w:ind w:leftChars="-42" w:left="-88"/>
              <w:jc w:val="left"/>
              <w:rPr>
                <w:rFonts w:ascii="宋体" w:hAnsi="宋体" w:cs="Arial"/>
                <w:b/>
                <w:bCs/>
                <w:kern w:val="0"/>
                <w:sz w:val="24"/>
              </w:rPr>
            </w:pPr>
            <w:r>
              <w:rPr>
                <w:rFonts w:ascii="宋体" w:hAnsi="宋体" w:cs="Arial" w:hint="eastAsia"/>
                <w:b/>
                <w:bCs/>
                <w:kern w:val="0"/>
                <w:sz w:val="24"/>
              </w:rPr>
              <w:t>项目名称：</w:t>
            </w:r>
            <w:r>
              <w:rPr>
                <w:rFonts w:ascii="宋体" w:hAnsi="宋体" w:cs="Arial"/>
                <w:b/>
                <w:bCs/>
                <w:kern w:val="0"/>
                <w:sz w:val="24"/>
              </w:rPr>
              <w:t xml:space="preserve"> </w:t>
            </w:r>
          </w:p>
        </w:tc>
      </w:tr>
      <w:tr w:rsidR="00D366CD" w14:paraId="397A9579" w14:textId="77777777" w:rsidTr="0073458E">
        <w:trPr>
          <w:trHeight w:val="1576"/>
          <w:jc w:val="center"/>
        </w:trPr>
        <w:tc>
          <w:tcPr>
            <w:tcW w:w="807" w:type="dxa"/>
            <w:tcBorders>
              <w:top w:val="single" w:sz="4" w:space="0" w:color="auto"/>
              <w:left w:val="single" w:sz="4" w:space="0" w:color="000000"/>
              <w:bottom w:val="single" w:sz="4" w:space="0" w:color="000000"/>
              <w:right w:val="single" w:sz="4" w:space="0" w:color="000000"/>
            </w:tcBorders>
            <w:noWrap/>
            <w:textDirection w:val="tbRlV"/>
            <w:vAlign w:val="center"/>
          </w:tcPr>
          <w:p w14:paraId="584C5A7C" w14:textId="77777777" w:rsidR="00D366CD" w:rsidRDefault="00D366CD" w:rsidP="0073458E">
            <w:pPr>
              <w:widowControl/>
              <w:jc w:val="center"/>
              <w:rPr>
                <w:rFonts w:ascii="宋体" w:hAnsi="宋体" w:cs="Arial"/>
                <w:kern w:val="0"/>
                <w:sz w:val="24"/>
              </w:rPr>
            </w:pPr>
            <w:r>
              <w:rPr>
                <w:rFonts w:ascii="宋体" w:hAnsi="宋体" w:cs="Arial" w:hint="eastAsia"/>
                <w:kern w:val="0"/>
                <w:sz w:val="24"/>
              </w:rPr>
              <w:t>项目信息</w:t>
            </w:r>
          </w:p>
        </w:tc>
        <w:tc>
          <w:tcPr>
            <w:tcW w:w="1628" w:type="dxa"/>
            <w:tcBorders>
              <w:top w:val="single" w:sz="4" w:space="0" w:color="auto"/>
              <w:left w:val="nil"/>
              <w:bottom w:val="single" w:sz="4" w:space="0" w:color="000000"/>
              <w:right w:val="single" w:sz="4" w:space="0" w:color="000000"/>
            </w:tcBorders>
            <w:vAlign w:val="center"/>
          </w:tcPr>
          <w:p w14:paraId="04383066"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企业全称</w:t>
            </w:r>
          </w:p>
        </w:tc>
        <w:tc>
          <w:tcPr>
            <w:tcW w:w="5921" w:type="dxa"/>
            <w:gridSpan w:val="5"/>
            <w:tcBorders>
              <w:top w:val="single" w:sz="4" w:space="0" w:color="auto"/>
              <w:left w:val="nil"/>
              <w:bottom w:val="single" w:sz="4" w:space="0" w:color="000000"/>
              <w:right w:val="single" w:sz="4" w:space="0" w:color="000000"/>
            </w:tcBorders>
            <w:vAlign w:val="center"/>
          </w:tcPr>
          <w:p w14:paraId="7AA57B5D" w14:textId="77777777" w:rsidR="00D366CD" w:rsidRDefault="00D366CD" w:rsidP="0073458E">
            <w:pPr>
              <w:widowControl/>
              <w:jc w:val="left"/>
              <w:rPr>
                <w:rFonts w:ascii="宋体" w:hAnsi="宋体" w:cs="Arial"/>
                <w:kern w:val="0"/>
                <w:sz w:val="24"/>
              </w:rPr>
            </w:pPr>
          </w:p>
        </w:tc>
      </w:tr>
      <w:tr w:rsidR="00D366CD" w14:paraId="101FCB57" w14:textId="77777777" w:rsidTr="0073458E">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2EC51202" w14:textId="77777777" w:rsidR="00D366CD" w:rsidRDefault="00D366CD" w:rsidP="0073458E">
            <w:pPr>
              <w:widowControl/>
              <w:jc w:val="center"/>
              <w:rPr>
                <w:rFonts w:ascii="宋体" w:hAnsi="宋体" w:cs="Arial"/>
                <w:kern w:val="0"/>
                <w:sz w:val="24"/>
              </w:rPr>
            </w:pPr>
            <w:r>
              <w:rPr>
                <w:rFonts w:ascii="宋体" w:hAnsi="宋体" w:cs="Arial" w:hint="eastAsia"/>
                <w:kern w:val="0"/>
                <w:sz w:val="24"/>
              </w:rPr>
              <w:t>企业基本信息</w:t>
            </w:r>
          </w:p>
        </w:tc>
        <w:tc>
          <w:tcPr>
            <w:tcW w:w="1628" w:type="dxa"/>
            <w:tcBorders>
              <w:top w:val="nil"/>
              <w:left w:val="nil"/>
              <w:bottom w:val="single" w:sz="4" w:space="0" w:color="000000"/>
              <w:right w:val="single" w:sz="4" w:space="0" w:color="000000"/>
            </w:tcBorders>
            <w:vAlign w:val="center"/>
          </w:tcPr>
          <w:p w14:paraId="5950A267"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公司地址</w:t>
            </w:r>
          </w:p>
        </w:tc>
        <w:tc>
          <w:tcPr>
            <w:tcW w:w="2528" w:type="dxa"/>
            <w:gridSpan w:val="2"/>
            <w:tcBorders>
              <w:top w:val="single" w:sz="4" w:space="0" w:color="000000"/>
              <w:left w:val="nil"/>
              <w:bottom w:val="single" w:sz="4" w:space="0" w:color="000000"/>
              <w:right w:val="single" w:sz="4" w:space="0" w:color="000000"/>
            </w:tcBorders>
            <w:vAlign w:val="center"/>
          </w:tcPr>
          <w:p w14:paraId="057334CB" w14:textId="77777777" w:rsidR="00D366CD" w:rsidRDefault="00D366CD" w:rsidP="0073458E">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2FBD0E63" w14:textId="77777777" w:rsidR="00D366CD" w:rsidRDefault="00D366CD" w:rsidP="0073458E">
            <w:pPr>
              <w:widowControl/>
              <w:jc w:val="left"/>
              <w:rPr>
                <w:rFonts w:ascii="宋体" w:hAnsi="宋体" w:cs="Arial"/>
                <w:kern w:val="0"/>
                <w:sz w:val="24"/>
              </w:rPr>
            </w:pPr>
            <w:r>
              <w:rPr>
                <w:rFonts w:ascii="宋体" w:hAnsi="宋体" w:cs="Arial" w:hint="eastAsia"/>
                <w:kern w:val="0"/>
                <w:sz w:val="24"/>
              </w:rPr>
              <w:t>联系人及联系电话</w:t>
            </w:r>
          </w:p>
        </w:tc>
        <w:tc>
          <w:tcPr>
            <w:tcW w:w="2202" w:type="dxa"/>
            <w:gridSpan w:val="2"/>
            <w:tcBorders>
              <w:top w:val="single" w:sz="4" w:space="0" w:color="000000"/>
              <w:left w:val="nil"/>
              <w:bottom w:val="single" w:sz="4" w:space="0" w:color="000000"/>
              <w:right w:val="single" w:sz="4" w:space="0" w:color="000000"/>
            </w:tcBorders>
            <w:vAlign w:val="center"/>
          </w:tcPr>
          <w:p w14:paraId="02DDC01D" w14:textId="77777777" w:rsidR="00D366CD" w:rsidRDefault="00D366CD" w:rsidP="0073458E">
            <w:pPr>
              <w:widowControl/>
              <w:jc w:val="left"/>
              <w:rPr>
                <w:rFonts w:ascii="宋体" w:hAnsi="宋体" w:cs="Arial"/>
                <w:kern w:val="0"/>
                <w:sz w:val="24"/>
              </w:rPr>
            </w:pPr>
          </w:p>
        </w:tc>
      </w:tr>
      <w:tr w:rsidR="00D366CD" w14:paraId="1566E96F"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EC881EE"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5D2D5037"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是否在皖设立分支机构</w:t>
            </w:r>
          </w:p>
        </w:tc>
        <w:tc>
          <w:tcPr>
            <w:tcW w:w="2528" w:type="dxa"/>
            <w:gridSpan w:val="2"/>
            <w:tcBorders>
              <w:top w:val="single" w:sz="4" w:space="0" w:color="000000"/>
              <w:left w:val="nil"/>
              <w:bottom w:val="single" w:sz="4" w:space="0" w:color="000000"/>
              <w:right w:val="single" w:sz="4" w:space="0" w:color="000000"/>
            </w:tcBorders>
            <w:vAlign w:val="center"/>
          </w:tcPr>
          <w:p w14:paraId="2E6B3622" w14:textId="77777777" w:rsidR="00D366CD" w:rsidRDefault="00D366CD" w:rsidP="0073458E">
            <w:pPr>
              <w:widowControl/>
              <w:jc w:val="center"/>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62087C42"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分支机构分类</w:t>
            </w:r>
          </w:p>
        </w:tc>
        <w:tc>
          <w:tcPr>
            <w:tcW w:w="2202" w:type="dxa"/>
            <w:gridSpan w:val="2"/>
            <w:tcBorders>
              <w:top w:val="single" w:sz="4" w:space="0" w:color="000000"/>
              <w:left w:val="nil"/>
              <w:bottom w:val="single" w:sz="4" w:space="0" w:color="000000"/>
              <w:right w:val="single" w:sz="4" w:space="0" w:color="000000"/>
            </w:tcBorders>
            <w:vAlign w:val="center"/>
          </w:tcPr>
          <w:p w14:paraId="7A93DBDF" w14:textId="77777777" w:rsidR="00D366CD" w:rsidRDefault="00D366CD" w:rsidP="0073458E">
            <w:pPr>
              <w:widowControl/>
              <w:jc w:val="center"/>
              <w:rPr>
                <w:rFonts w:ascii="宋体" w:hAnsi="宋体" w:cs="Arial"/>
                <w:kern w:val="0"/>
                <w:sz w:val="24"/>
              </w:rPr>
            </w:pPr>
          </w:p>
        </w:tc>
      </w:tr>
      <w:tr w:rsidR="00D366CD" w14:paraId="6D731198"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815FEB3"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6ED8D56B"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企业规模</w:t>
            </w:r>
          </w:p>
        </w:tc>
        <w:tc>
          <w:tcPr>
            <w:tcW w:w="961" w:type="dxa"/>
            <w:tcBorders>
              <w:top w:val="nil"/>
              <w:left w:val="nil"/>
              <w:bottom w:val="single" w:sz="4" w:space="0" w:color="000000"/>
              <w:right w:val="single" w:sz="4" w:space="0" w:color="000000"/>
            </w:tcBorders>
            <w:vAlign w:val="center"/>
          </w:tcPr>
          <w:p w14:paraId="0F805326"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49029439"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注册资本</w:t>
            </w:r>
          </w:p>
        </w:tc>
        <w:tc>
          <w:tcPr>
            <w:tcW w:w="1191" w:type="dxa"/>
            <w:tcBorders>
              <w:top w:val="nil"/>
              <w:left w:val="nil"/>
              <w:bottom w:val="single" w:sz="4" w:space="0" w:color="000000"/>
              <w:right w:val="single" w:sz="4" w:space="0" w:color="000000"/>
            </w:tcBorders>
            <w:vAlign w:val="center"/>
          </w:tcPr>
          <w:p w14:paraId="02FD2A20"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4545B1D1"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总资产</w:t>
            </w:r>
          </w:p>
        </w:tc>
        <w:tc>
          <w:tcPr>
            <w:tcW w:w="763" w:type="dxa"/>
            <w:tcBorders>
              <w:top w:val="nil"/>
              <w:left w:val="nil"/>
              <w:bottom w:val="single" w:sz="4" w:space="0" w:color="000000"/>
              <w:right w:val="single" w:sz="4" w:space="0" w:color="000000"/>
            </w:tcBorders>
            <w:vAlign w:val="center"/>
          </w:tcPr>
          <w:p w14:paraId="1DC36E81" w14:textId="77777777" w:rsidR="00D366CD" w:rsidRDefault="00D366CD" w:rsidP="0073458E">
            <w:pPr>
              <w:widowControl/>
              <w:jc w:val="left"/>
              <w:rPr>
                <w:rFonts w:ascii="宋体" w:hAnsi="宋体" w:cs="Arial"/>
                <w:kern w:val="0"/>
                <w:sz w:val="24"/>
              </w:rPr>
            </w:pPr>
          </w:p>
        </w:tc>
      </w:tr>
      <w:tr w:rsidR="00D366CD" w14:paraId="66394021"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276E00A"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557DC828"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企业性质</w:t>
            </w:r>
          </w:p>
        </w:tc>
        <w:tc>
          <w:tcPr>
            <w:tcW w:w="961" w:type="dxa"/>
            <w:tcBorders>
              <w:top w:val="nil"/>
              <w:left w:val="nil"/>
              <w:bottom w:val="single" w:sz="4" w:space="0" w:color="000000"/>
              <w:right w:val="single" w:sz="4" w:space="0" w:color="000000"/>
            </w:tcBorders>
            <w:vAlign w:val="center"/>
          </w:tcPr>
          <w:p w14:paraId="55748F5B"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73AC7451"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所属产业</w:t>
            </w:r>
          </w:p>
        </w:tc>
        <w:tc>
          <w:tcPr>
            <w:tcW w:w="1191" w:type="dxa"/>
            <w:tcBorders>
              <w:top w:val="nil"/>
              <w:left w:val="nil"/>
              <w:bottom w:val="single" w:sz="4" w:space="0" w:color="000000"/>
              <w:right w:val="single" w:sz="4" w:space="0" w:color="000000"/>
            </w:tcBorders>
            <w:vAlign w:val="center"/>
          </w:tcPr>
          <w:p w14:paraId="39F73499"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5BA99E15"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所属行业</w:t>
            </w:r>
          </w:p>
        </w:tc>
        <w:tc>
          <w:tcPr>
            <w:tcW w:w="763" w:type="dxa"/>
            <w:tcBorders>
              <w:top w:val="nil"/>
              <w:left w:val="nil"/>
              <w:bottom w:val="single" w:sz="4" w:space="0" w:color="000000"/>
              <w:right w:val="single" w:sz="4" w:space="0" w:color="000000"/>
            </w:tcBorders>
            <w:vAlign w:val="center"/>
          </w:tcPr>
          <w:p w14:paraId="152276EE" w14:textId="77777777" w:rsidR="00D366CD" w:rsidRDefault="00D366CD" w:rsidP="0073458E">
            <w:pPr>
              <w:widowControl/>
              <w:jc w:val="left"/>
              <w:rPr>
                <w:rFonts w:ascii="宋体" w:hAnsi="宋体" w:cs="Arial"/>
                <w:kern w:val="0"/>
                <w:sz w:val="24"/>
              </w:rPr>
            </w:pPr>
          </w:p>
        </w:tc>
      </w:tr>
      <w:tr w:rsidR="00D366CD" w14:paraId="40AA8B51"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3D5E309E"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617BF630"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是否特殊企业</w:t>
            </w:r>
          </w:p>
        </w:tc>
        <w:tc>
          <w:tcPr>
            <w:tcW w:w="961" w:type="dxa"/>
            <w:tcBorders>
              <w:top w:val="nil"/>
              <w:left w:val="nil"/>
              <w:bottom w:val="single" w:sz="4" w:space="0" w:color="000000"/>
              <w:right w:val="single" w:sz="4" w:space="0" w:color="000000"/>
            </w:tcBorders>
            <w:vAlign w:val="center"/>
          </w:tcPr>
          <w:p w14:paraId="6BA072A4"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055AEA4E"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就业人数</w:t>
            </w:r>
          </w:p>
        </w:tc>
        <w:tc>
          <w:tcPr>
            <w:tcW w:w="1191" w:type="dxa"/>
            <w:tcBorders>
              <w:top w:val="nil"/>
              <w:left w:val="nil"/>
              <w:bottom w:val="single" w:sz="4" w:space="0" w:color="000000"/>
              <w:right w:val="single" w:sz="4" w:space="0" w:color="000000"/>
            </w:tcBorders>
            <w:vAlign w:val="center"/>
          </w:tcPr>
          <w:p w14:paraId="0BDB5508"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7859CB33" w14:textId="77777777" w:rsidR="00D366CD" w:rsidRDefault="00D366CD" w:rsidP="0073458E">
            <w:pPr>
              <w:widowControl/>
              <w:jc w:val="left"/>
              <w:rPr>
                <w:rFonts w:ascii="宋体" w:hAnsi="宋体" w:cs="Arial"/>
                <w:kern w:val="0"/>
                <w:sz w:val="24"/>
              </w:rPr>
            </w:pPr>
            <w:r>
              <w:rPr>
                <w:rFonts w:ascii="宋体" w:hAnsi="宋体" w:cs="Arial" w:hint="eastAsia"/>
                <w:kern w:val="0"/>
                <w:sz w:val="24"/>
              </w:rPr>
              <w:t>残疾人等特殊群体人数</w:t>
            </w:r>
          </w:p>
        </w:tc>
        <w:tc>
          <w:tcPr>
            <w:tcW w:w="763" w:type="dxa"/>
            <w:tcBorders>
              <w:top w:val="nil"/>
              <w:left w:val="nil"/>
              <w:bottom w:val="single" w:sz="4" w:space="0" w:color="000000"/>
              <w:right w:val="single" w:sz="4" w:space="0" w:color="000000"/>
            </w:tcBorders>
            <w:vAlign w:val="center"/>
          </w:tcPr>
          <w:p w14:paraId="27D565AE" w14:textId="77777777" w:rsidR="00D366CD" w:rsidRDefault="00D366CD" w:rsidP="0073458E">
            <w:pPr>
              <w:widowControl/>
              <w:jc w:val="left"/>
              <w:rPr>
                <w:rFonts w:ascii="宋体" w:hAnsi="宋体" w:cs="Arial"/>
                <w:kern w:val="0"/>
                <w:sz w:val="24"/>
              </w:rPr>
            </w:pPr>
          </w:p>
        </w:tc>
      </w:tr>
      <w:tr w:rsidR="00D366CD" w14:paraId="497FB925" w14:textId="77777777" w:rsidTr="0073458E">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69AF8AB9" w14:textId="77777777" w:rsidR="00D366CD" w:rsidRDefault="00D366CD" w:rsidP="0073458E">
            <w:pPr>
              <w:widowControl/>
              <w:jc w:val="center"/>
              <w:rPr>
                <w:rFonts w:ascii="宋体" w:hAnsi="宋体" w:cs="Arial"/>
                <w:kern w:val="0"/>
                <w:sz w:val="24"/>
              </w:rPr>
            </w:pPr>
            <w:r>
              <w:rPr>
                <w:rFonts w:ascii="宋体" w:hAnsi="宋体" w:cs="Arial" w:hint="eastAsia"/>
                <w:kern w:val="0"/>
                <w:sz w:val="24"/>
              </w:rPr>
              <w:t>上年收入缴费等信息</w:t>
            </w:r>
          </w:p>
        </w:tc>
        <w:tc>
          <w:tcPr>
            <w:tcW w:w="1628" w:type="dxa"/>
            <w:tcBorders>
              <w:top w:val="nil"/>
              <w:left w:val="nil"/>
              <w:bottom w:val="single" w:sz="4" w:space="0" w:color="000000"/>
              <w:right w:val="single" w:sz="4" w:space="0" w:color="000000"/>
            </w:tcBorders>
            <w:vAlign w:val="center"/>
          </w:tcPr>
          <w:p w14:paraId="0E69D56B"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上年营业收入</w:t>
            </w:r>
          </w:p>
        </w:tc>
        <w:tc>
          <w:tcPr>
            <w:tcW w:w="961" w:type="dxa"/>
            <w:tcBorders>
              <w:top w:val="nil"/>
              <w:left w:val="nil"/>
              <w:bottom w:val="single" w:sz="4" w:space="0" w:color="000000"/>
              <w:right w:val="single" w:sz="4" w:space="0" w:color="000000"/>
            </w:tcBorders>
            <w:vAlign w:val="center"/>
          </w:tcPr>
          <w:p w14:paraId="0D2D272A"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18444011" w14:textId="77777777" w:rsidR="00D366CD" w:rsidRDefault="00D366CD" w:rsidP="0073458E">
            <w:pPr>
              <w:widowControl/>
              <w:jc w:val="left"/>
              <w:rPr>
                <w:rFonts w:ascii="宋体" w:hAnsi="宋体" w:cs="Arial"/>
                <w:kern w:val="0"/>
                <w:sz w:val="24"/>
              </w:rPr>
            </w:pPr>
            <w:r>
              <w:rPr>
                <w:rFonts w:ascii="宋体" w:hAnsi="宋体" w:cs="Arial" w:hint="eastAsia"/>
                <w:kern w:val="0"/>
                <w:sz w:val="24"/>
              </w:rPr>
              <w:t>上年利润总额</w:t>
            </w:r>
          </w:p>
        </w:tc>
        <w:tc>
          <w:tcPr>
            <w:tcW w:w="1191" w:type="dxa"/>
            <w:tcBorders>
              <w:top w:val="nil"/>
              <w:left w:val="nil"/>
              <w:bottom w:val="single" w:sz="4" w:space="0" w:color="000000"/>
              <w:right w:val="single" w:sz="4" w:space="0" w:color="000000"/>
            </w:tcBorders>
            <w:vAlign w:val="center"/>
          </w:tcPr>
          <w:p w14:paraId="0D5A7C6F"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636460E6" w14:textId="77777777" w:rsidR="00D366CD" w:rsidRDefault="00D366CD" w:rsidP="0073458E">
            <w:pPr>
              <w:widowControl/>
              <w:jc w:val="left"/>
              <w:rPr>
                <w:rFonts w:ascii="宋体" w:hAnsi="宋体" w:cs="Arial"/>
                <w:kern w:val="0"/>
                <w:sz w:val="24"/>
              </w:rPr>
            </w:pPr>
            <w:r>
              <w:rPr>
                <w:rFonts w:ascii="宋体" w:hAnsi="宋体" w:cs="Arial" w:hint="eastAsia"/>
                <w:kern w:val="0"/>
                <w:sz w:val="24"/>
              </w:rPr>
              <w:t>上年政府采购合同总金额</w:t>
            </w:r>
          </w:p>
        </w:tc>
        <w:tc>
          <w:tcPr>
            <w:tcW w:w="763" w:type="dxa"/>
            <w:tcBorders>
              <w:top w:val="nil"/>
              <w:left w:val="nil"/>
              <w:bottom w:val="single" w:sz="4" w:space="0" w:color="000000"/>
              <w:right w:val="single" w:sz="4" w:space="0" w:color="000000"/>
            </w:tcBorders>
            <w:vAlign w:val="center"/>
          </w:tcPr>
          <w:p w14:paraId="1CE648B3" w14:textId="77777777" w:rsidR="00D366CD" w:rsidRDefault="00D366CD" w:rsidP="0073458E">
            <w:pPr>
              <w:widowControl/>
              <w:jc w:val="left"/>
              <w:rPr>
                <w:rFonts w:ascii="宋体" w:hAnsi="宋体" w:cs="Arial"/>
                <w:kern w:val="0"/>
                <w:sz w:val="24"/>
              </w:rPr>
            </w:pPr>
          </w:p>
        </w:tc>
      </w:tr>
      <w:tr w:rsidR="00D366CD" w14:paraId="2FF4D2D9"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43EE8A2C"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313789A2"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上年缴税总额</w:t>
            </w:r>
          </w:p>
        </w:tc>
        <w:tc>
          <w:tcPr>
            <w:tcW w:w="961" w:type="dxa"/>
            <w:tcBorders>
              <w:top w:val="nil"/>
              <w:left w:val="nil"/>
              <w:bottom w:val="single" w:sz="4" w:space="0" w:color="000000"/>
              <w:right w:val="single" w:sz="4" w:space="0" w:color="000000"/>
            </w:tcBorders>
            <w:vAlign w:val="center"/>
          </w:tcPr>
          <w:p w14:paraId="3AA7E8EA"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569F2369"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其中增值税</w:t>
            </w:r>
          </w:p>
        </w:tc>
        <w:tc>
          <w:tcPr>
            <w:tcW w:w="1191" w:type="dxa"/>
            <w:tcBorders>
              <w:top w:val="nil"/>
              <w:left w:val="nil"/>
              <w:bottom w:val="single" w:sz="4" w:space="0" w:color="000000"/>
              <w:right w:val="single" w:sz="4" w:space="0" w:color="000000"/>
            </w:tcBorders>
            <w:vAlign w:val="center"/>
          </w:tcPr>
          <w:p w14:paraId="321E5B25"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519B78C6"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其中营业税</w:t>
            </w:r>
          </w:p>
        </w:tc>
        <w:tc>
          <w:tcPr>
            <w:tcW w:w="763" w:type="dxa"/>
            <w:tcBorders>
              <w:top w:val="nil"/>
              <w:left w:val="nil"/>
              <w:bottom w:val="single" w:sz="4" w:space="0" w:color="000000"/>
              <w:right w:val="single" w:sz="4" w:space="0" w:color="000000"/>
            </w:tcBorders>
            <w:vAlign w:val="center"/>
          </w:tcPr>
          <w:p w14:paraId="54753811" w14:textId="77777777" w:rsidR="00D366CD" w:rsidRDefault="00D366CD" w:rsidP="0073458E">
            <w:pPr>
              <w:widowControl/>
              <w:jc w:val="left"/>
              <w:rPr>
                <w:rFonts w:ascii="宋体" w:hAnsi="宋体" w:cs="Arial"/>
                <w:kern w:val="0"/>
                <w:sz w:val="24"/>
              </w:rPr>
            </w:pPr>
          </w:p>
        </w:tc>
      </w:tr>
      <w:tr w:rsidR="00D366CD" w14:paraId="178F30BD"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5E498D2C"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6B9AF9E"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其中所得税</w:t>
            </w:r>
          </w:p>
        </w:tc>
        <w:tc>
          <w:tcPr>
            <w:tcW w:w="961" w:type="dxa"/>
            <w:tcBorders>
              <w:top w:val="nil"/>
              <w:left w:val="nil"/>
              <w:bottom w:val="single" w:sz="4" w:space="0" w:color="000000"/>
              <w:right w:val="single" w:sz="4" w:space="0" w:color="000000"/>
            </w:tcBorders>
            <w:vAlign w:val="center"/>
          </w:tcPr>
          <w:p w14:paraId="5C932A0C"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14C0EC8C" w14:textId="77777777" w:rsidR="00D366CD" w:rsidRDefault="00D366CD" w:rsidP="0073458E">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483F76B3"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45B98193" w14:textId="77777777" w:rsidR="00D366CD" w:rsidRDefault="00D366CD" w:rsidP="0073458E">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78ACC85B" w14:textId="77777777" w:rsidR="00D366CD" w:rsidRDefault="00D366CD" w:rsidP="0073458E">
            <w:pPr>
              <w:widowControl/>
              <w:jc w:val="left"/>
              <w:rPr>
                <w:rFonts w:ascii="宋体" w:hAnsi="宋体" w:cs="Arial"/>
                <w:kern w:val="0"/>
                <w:sz w:val="24"/>
              </w:rPr>
            </w:pPr>
          </w:p>
        </w:tc>
      </w:tr>
      <w:tr w:rsidR="00D366CD" w14:paraId="088E8A22"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B4D88DE"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18888E0F"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上年缴纳社会保险总额</w:t>
            </w:r>
          </w:p>
        </w:tc>
        <w:tc>
          <w:tcPr>
            <w:tcW w:w="961" w:type="dxa"/>
            <w:tcBorders>
              <w:top w:val="nil"/>
              <w:left w:val="nil"/>
              <w:bottom w:val="single" w:sz="4" w:space="0" w:color="000000"/>
              <w:right w:val="single" w:sz="4" w:space="0" w:color="000000"/>
            </w:tcBorders>
            <w:vAlign w:val="center"/>
          </w:tcPr>
          <w:p w14:paraId="49BE8E05"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2E5B34FA"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其中缴纳养老保险</w:t>
            </w:r>
          </w:p>
        </w:tc>
        <w:tc>
          <w:tcPr>
            <w:tcW w:w="1191" w:type="dxa"/>
            <w:tcBorders>
              <w:top w:val="nil"/>
              <w:left w:val="nil"/>
              <w:bottom w:val="single" w:sz="4" w:space="0" w:color="000000"/>
              <w:right w:val="single" w:sz="4" w:space="0" w:color="000000"/>
            </w:tcBorders>
            <w:vAlign w:val="center"/>
          </w:tcPr>
          <w:p w14:paraId="7C0C2885"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797B5E04"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其中缴纳医疗保险</w:t>
            </w:r>
          </w:p>
        </w:tc>
        <w:tc>
          <w:tcPr>
            <w:tcW w:w="763" w:type="dxa"/>
            <w:tcBorders>
              <w:top w:val="nil"/>
              <w:left w:val="nil"/>
              <w:bottom w:val="single" w:sz="4" w:space="0" w:color="000000"/>
              <w:right w:val="single" w:sz="4" w:space="0" w:color="000000"/>
            </w:tcBorders>
            <w:vAlign w:val="center"/>
          </w:tcPr>
          <w:p w14:paraId="0CD2A848" w14:textId="77777777" w:rsidR="00D366CD" w:rsidRDefault="00D366CD" w:rsidP="0073458E">
            <w:pPr>
              <w:widowControl/>
              <w:jc w:val="left"/>
              <w:rPr>
                <w:rFonts w:ascii="宋体" w:hAnsi="宋体" w:cs="Arial"/>
                <w:kern w:val="0"/>
                <w:sz w:val="24"/>
              </w:rPr>
            </w:pPr>
          </w:p>
        </w:tc>
      </w:tr>
      <w:tr w:rsidR="00D366CD" w14:paraId="59855B2D"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5F55E1C3" w14:textId="77777777" w:rsidR="00D366CD" w:rsidRDefault="00D366CD"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7CC2E481" w14:textId="77777777" w:rsidR="00D366CD" w:rsidRDefault="00D366CD" w:rsidP="0073458E">
            <w:pPr>
              <w:widowControl/>
              <w:jc w:val="left"/>
              <w:rPr>
                <w:rFonts w:ascii="宋体" w:hAnsi="宋体" w:cs="Arial"/>
                <w:kern w:val="0"/>
                <w:sz w:val="24"/>
              </w:rPr>
            </w:pPr>
            <w:r>
              <w:rPr>
                <w:rFonts w:ascii="宋体" w:hAnsi="宋体" w:cs="Arial" w:hint="eastAsia"/>
                <w:kern w:val="0"/>
                <w:sz w:val="24"/>
              </w:rPr>
              <w:t>其中缴纳失业保险</w:t>
            </w:r>
          </w:p>
        </w:tc>
        <w:tc>
          <w:tcPr>
            <w:tcW w:w="961" w:type="dxa"/>
            <w:tcBorders>
              <w:top w:val="nil"/>
              <w:left w:val="nil"/>
              <w:bottom w:val="single" w:sz="4" w:space="0" w:color="000000"/>
              <w:right w:val="single" w:sz="4" w:space="0" w:color="000000"/>
            </w:tcBorders>
            <w:vAlign w:val="center"/>
          </w:tcPr>
          <w:p w14:paraId="5BC533EE" w14:textId="77777777" w:rsidR="00D366CD" w:rsidRDefault="00D366CD"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37661019" w14:textId="77777777" w:rsidR="00D366CD" w:rsidRDefault="00D366CD" w:rsidP="0073458E">
            <w:pPr>
              <w:widowControl/>
              <w:jc w:val="left"/>
              <w:rPr>
                <w:rFonts w:ascii="宋体" w:hAnsi="宋体" w:cs="Arial"/>
                <w:b/>
                <w:bCs/>
                <w:kern w:val="0"/>
                <w:sz w:val="24"/>
              </w:rPr>
            </w:pPr>
            <w:r>
              <w:rPr>
                <w:rFonts w:ascii="宋体" w:hAnsi="宋体" w:cs="Arial" w:hint="eastAsia"/>
                <w:b/>
                <w:bCs/>
                <w:kern w:val="0"/>
                <w:sz w:val="24"/>
              </w:rPr>
              <w:t>上年缴纳住房公积金总额</w:t>
            </w:r>
          </w:p>
        </w:tc>
        <w:tc>
          <w:tcPr>
            <w:tcW w:w="1191" w:type="dxa"/>
            <w:tcBorders>
              <w:top w:val="nil"/>
              <w:left w:val="nil"/>
              <w:bottom w:val="single" w:sz="4" w:space="0" w:color="000000"/>
              <w:right w:val="single" w:sz="4" w:space="0" w:color="000000"/>
            </w:tcBorders>
            <w:vAlign w:val="center"/>
          </w:tcPr>
          <w:p w14:paraId="6184525E" w14:textId="77777777" w:rsidR="00D366CD" w:rsidRDefault="00D366CD"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2C58BE56" w14:textId="77777777" w:rsidR="00D366CD" w:rsidRDefault="00D366CD" w:rsidP="0073458E">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638AA914" w14:textId="77777777" w:rsidR="00D366CD" w:rsidRDefault="00D366CD" w:rsidP="0073458E">
            <w:pPr>
              <w:widowControl/>
              <w:jc w:val="left"/>
              <w:rPr>
                <w:rFonts w:ascii="宋体" w:hAnsi="宋体" w:cs="Arial"/>
                <w:kern w:val="0"/>
                <w:sz w:val="24"/>
              </w:rPr>
            </w:pPr>
          </w:p>
        </w:tc>
      </w:tr>
      <w:tr w:rsidR="00D366CD" w14:paraId="7158FEE7" w14:textId="77777777" w:rsidTr="0073458E">
        <w:trPr>
          <w:trHeight w:val="884"/>
          <w:jc w:val="center"/>
        </w:trPr>
        <w:tc>
          <w:tcPr>
            <w:tcW w:w="8356" w:type="dxa"/>
            <w:gridSpan w:val="7"/>
            <w:tcBorders>
              <w:top w:val="single" w:sz="4" w:space="0" w:color="000000"/>
              <w:left w:val="single" w:sz="4" w:space="0" w:color="000000"/>
              <w:bottom w:val="single" w:sz="4" w:space="0" w:color="000000"/>
              <w:right w:val="single" w:sz="4" w:space="0" w:color="000000"/>
            </w:tcBorders>
          </w:tcPr>
          <w:p w14:paraId="6C07B14D" w14:textId="77777777" w:rsidR="00D366CD" w:rsidRDefault="00D366CD" w:rsidP="0073458E">
            <w:pPr>
              <w:widowControl/>
              <w:jc w:val="center"/>
              <w:rPr>
                <w:rFonts w:ascii="宋体" w:hAnsi="宋体" w:cs="Arial"/>
                <w:kern w:val="0"/>
                <w:sz w:val="24"/>
              </w:rPr>
            </w:pPr>
          </w:p>
          <w:p w14:paraId="7E29BCA6" w14:textId="77777777" w:rsidR="00D366CD" w:rsidRDefault="00D366CD" w:rsidP="0073458E">
            <w:pPr>
              <w:widowControl/>
              <w:rPr>
                <w:rFonts w:ascii="宋体" w:hAnsi="宋体" w:cs="Arial"/>
                <w:kern w:val="0"/>
                <w:sz w:val="24"/>
              </w:rPr>
            </w:pPr>
            <w:r>
              <w:rPr>
                <w:rFonts w:ascii="宋体" w:hAnsi="宋体" w:cs="Arial" w:hint="eastAsia"/>
                <w:kern w:val="0"/>
                <w:sz w:val="24"/>
              </w:rPr>
              <w:t>供应商公章：</w:t>
            </w:r>
          </w:p>
          <w:p w14:paraId="223718E1" w14:textId="77777777" w:rsidR="00D366CD" w:rsidRDefault="00D366CD" w:rsidP="0073458E">
            <w:pPr>
              <w:widowControl/>
              <w:jc w:val="center"/>
              <w:rPr>
                <w:rFonts w:ascii="宋体" w:hAnsi="宋体" w:cs="Arial"/>
                <w:kern w:val="0"/>
                <w:sz w:val="24"/>
              </w:rPr>
            </w:pPr>
            <w:r>
              <w:rPr>
                <w:rFonts w:ascii="宋体" w:hAnsi="宋体" w:cs="Arial" w:hint="eastAsia"/>
                <w:kern w:val="0"/>
                <w:sz w:val="24"/>
              </w:rPr>
              <w:t xml:space="preserve"> </w:t>
            </w:r>
          </w:p>
          <w:p w14:paraId="36C22ADC" w14:textId="77777777" w:rsidR="00D366CD" w:rsidRDefault="00D366CD" w:rsidP="0073458E">
            <w:pPr>
              <w:widowControl/>
              <w:jc w:val="center"/>
              <w:rPr>
                <w:rFonts w:ascii="宋体" w:hAnsi="宋体" w:cs="Arial"/>
                <w:kern w:val="0"/>
                <w:sz w:val="24"/>
              </w:rPr>
            </w:pPr>
          </w:p>
          <w:p w14:paraId="51F2F976" w14:textId="77777777" w:rsidR="00D366CD" w:rsidRDefault="00D366CD" w:rsidP="0073458E">
            <w:pPr>
              <w:widowControl/>
              <w:jc w:val="center"/>
              <w:rPr>
                <w:rFonts w:ascii="宋体" w:hAnsi="宋体" w:cs="Arial"/>
                <w:kern w:val="0"/>
                <w:sz w:val="24"/>
              </w:rPr>
            </w:pPr>
            <w:r>
              <w:rPr>
                <w:rFonts w:ascii="宋体" w:hAnsi="宋体" w:cs="Arial" w:hint="eastAsia"/>
                <w:kern w:val="0"/>
                <w:sz w:val="24"/>
              </w:rPr>
              <w:t xml:space="preserve">                                    填表日期：     年   月   日 </w:t>
            </w:r>
          </w:p>
        </w:tc>
      </w:tr>
    </w:tbl>
    <w:p w14:paraId="7E37D85A" w14:textId="77777777" w:rsidR="00D366CD" w:rsidRDefault="00D366CD" w:rsidP="00D366CD">
      <w:pPr>
        <w:rPr>
          <w:rFonts w:ascii="宋体" w:hAnsi="宋体"/>
        </w:rPr>
      </w:pPr>
    </w:p>
    <w:p w14:paraId="3F73FF63" w14:textId="77777777" w:rsidR="00D366CD" w:rsidRDefault="00D366CD" w:rsidP="00D366CD">
      <w:pPr>
        <w:rPr>
          <w:rFonts w:ascii="宋体" w:hAnsi="宋体"/>
          <w:sz w:val="24"/>
        </w:rPr>
      </w:pPr>
    </w:p>
    <w:p w14:paraId="60195B32" w14:textId="77777777" w:rsidR="00D366CD" w:rsidRDefault="00D366CD" w:rsidP="00D366CD">
      <w:pPr>
        <w:snapToGrid w:val="0"/>
        <w:spacing w:afterLines="50" w:after="156"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填表说明：</w:t>
      </w:r>
    </w:p>
    <w:p w14:paraId="47CC6C06" w14:textId="77777777" w:rsidR="00D366CD" w:rsidRDefault="00D366CD" w:rsidP="00D366CD">
      <w:pPr>
        <w:rPr>
          <w:rFonts w:ascii="宋体" w:hAnsi="宋体"/>
          <w:sz w:val="24"/>
        </w:rPr>
      </w:pPr>
      <w:r>
        <w:rPr>
          <w:rFonts w:ascii="宋体" w:hAnsi="宋体" w:hint="eastAsia"/>
          <w:sz w:val="24"/>
        </w:rPr>
        <w:t>1、请填表人认真、准确填写，并加盖单位公章，为便于成交后进行政府采购合同备案，请填写完整。</w:t>
      </w:r>
    </w:p>
    <w:p w14:paraId="0858FA60" w14:textId="77777777" w:rsidR="00D366CD" w:rsidRDefault="00D366CD" w:rsidP="00D366CD">
      <w:pPr>
        <w:rPr>
          <w:rFonts w:ascii="宋体" w:hAnsi="宋体"/>
          <w:sz w:val="24"/>
        </w:rPr>
      </w:pPr>
      <w:r>
        <w:rPr>
          <w:rFonts w:ascii="宋体" w:hAnsi="宋体" w:hint="eastAsia"/>
          <w:sz w:val="24"/>
        </w:rPr>
        <w:t>2、谈判项目产品中如无节能、环保产品，对应金额填“0”。</w:t>
      </w:r>
    </w:p>
    <w:p w14:paraId="5889E055" w14:textId="77777777" w:rsidR="00D366CD" w:rsidRDefault="00D366CD" w:rsidP="00D366CD">
      <w:pPr>
        <w:rPr>
          <w:rFonts w:ascii="宋体" w:hAnsi="宋体"/>
          <w:sz w:val="24"/>
        </w:rPr>
      </w:pPr>
      <w:r>
        <w:rPr>
          <w:rFonts w:ascii="宋体" w:hAnsi="宋体" w:hint="eastAsia"/>
          <w:sz w:val="24"/>
        </w:rPr>
        <w:t>3“分支机构分类”对应填写“分公司”、“办事处”“其他分支机构”。</w:t>
      </w:r>
    </w:p>
    <w:p w14:paraId="3C700435" w14:textId="77777777" w:rsidR="00D366CD" w:rsidRDefault="00D366CD" w:rsidP="00D366CD">
      <w:pPr>
        <w:rPr>
          <w:rFonts w:ascii="宋体" w:hAnsi="宋体"/>
          <w:sz w:val="24"/>
        </w:rPr>
      </w:pPr>
      <w:r>
        <w:rPr>
          <w:rFonts w:ascii="宋体" w:hAnsi="宋体" w:hint="eastAsia"/>
          <w:sz w:val="24"/>
        </w:rPr>
        <w:t>4、“企业规模”参照《中小企业划型标准规定》对应填写“大型企业”、“中型企业”、“小型企业”、“微型企业”。</w:t>
      </w:r>
    </w:p>
    <w:p w14:paraId="305E2B3D" w14:textId="77777777" w:rsidR="00D366CD" w:rsidRDefault="00D366CD" w:rsidP="00D366CD">
      <w:pPr>
        <w:rPr>
          <w:rFonts w:ascii="宋体" w:hAnsi="宋体"/>
          <w:sz w:val="24"/>
        </w:rPr>
      </w:pPr>
      <w:r>
        <w:rPr>
          <w:rFonts w:ascii="宋体" w:hAnsi="宋体" w:hint="eastAsia"/>
          <w:sz w:val="24"/>
        </w:rPr>
        <w:t>5、“注册资本”、“总资产”等金额均以“万元”为单位。</w:t>
      </w:r>
    </w:p>
    <w:p w14:paraId="27AD8FAA" w14:textId="77777777" w:rsidR="00D366CD" w:rsidRDefault="00D366CD" w:rsidP="00D366CD">
      <w:pPr>
        <w:rPr>
          <w:rFonts w:ascii="宋体" w:hAnsi="宋体"/>
          <w:sz w:val="24"/>
        </w:rPr>
      </w:pPr>
      <w:r>
        <w:rPr>
          <w:rFonts w:ascii="宋体" w:hAnsi="宋体" w:hint="eastAsia"/>
          <w:sz w:val="24"/>
        </w:rPr>
        <w:t>6、“企业性质”对应填写“国有及国有控股”、“民营企业”、“集体企业”、“中外合资”、“外商独资”。</w:t>
      </w:r>
    </w:p>
    <w:p w14:paraId="486D31B1" w14:textId="77777777" w:rsidR="00D366CD" w:rsidRDefault="00D366CD" w:rsidP="00D366CD">
      <w:pPr>
        <w:rPr>
          <w:rFonts w:ascii="宋体" w:hAnsi="宋体"/>
          <w:sz w:val="24"/>
        </w:rPr>
      </w:pPr>
      <w:r>
        <w:rPr>
          <w:rFonts w:ascii="宋体" w:hAnsi="宋体" w:hint="eastAsia"/>
          <w:sz w:val="24"/>
        </w:rPr>
        <w:t>7、“所属产业”对应填写“第一产业”、“第二产业”、“第三产业”。第一产业是指农林牧渔业;第二产业是指采矿业、制造业，电力、燃气及水的生产和供应业，建筑业;第三产业是指除第一、二产业以外的其他行业。</w:t>
      </w:r>
    </w:p>
    <w:p w14:paraId="20183157" w14:textId="77777777" w:rsidR="00D366CD" w:rsidRDefault="00D366CD" w:rsidP="00D366CD">
      <w:pPr>
        <w:rPr>
          <w:rFonts w:ascii="宋体" w:hAnsi="宋体"/>
          <w:sz w:val="24"/>
        </w:rPr>
      </w:pPr>
      <w:r>
        <w:rPr>
          <w:rFonts w:ascii="宋体" w:hAnsi="宋体" w:hint="eastAsia"/>
          <w:sz w:val="24"/>
        </w:rPr>
        <w:t>8、“所属行业”对应填写“农林牧渔业”、“工业”、“建筑业”、“批发零售业”、“交通运输业”、“仓储业”、“邮政业”、“住宿餐饮业”、“信息传输和信息服务业”、“房地产业”、“其他”。</w:t>
      </w:r>
    </w:p>
    <w:p w14:paraId="5B298882" w14:textId="77777777" w:rsidR="00D366CD" w:rsidRDefault="00D366CD" w:rsidP="00D366CD">
      <w:pPr>
        <w:rPr>
          <w:rFonts w:ascii="宋体" w:hAnsi="宋体"/>
          <w:sz w:val="24"/>
        </w:rPr>
      </w:pPr>
      <w:r>
        <w:rPr>
          <w:rFonts w:ascii="宋体" w:hAnsi="宋体" w:hint="eastAsia"/>
          <w:sz w:val="24"/>
        </w:rPr>
        <w:t>9、“是否特殊企业”对应填写“军转自主择业创业企业”、“残疾人就业企业”、“再就业扶持企业”、“高新技术企业”、“软件企业”、“监狱企业”、“非特殊企业”。</w:t>
      </w:r>
    </w:p>
    <w:p w14:paraId="6366BC04" w14:textId="77777777" w:rsidR="00D366CD" w:rsidRDefault="00D366CD" w:rsidP="00D366CD">
      <w:pPr>
        <w:rPr>
          <w:rFonts w:ascii="宋体" w:hAnsi="宋体"/>
          <w:sz w:val="24"/>
        </w:rPr>
      </w:pPr>
      <w:r>
        <w:rPr>
          <w:rFonts w:ascii="宋体" w:hAnsi="宋体" w:hint="eastAsia"/>
          <w:sz w:val="24"/>
        </w:rPr>
        <w:t>10、“上年政府采购合同总额”是指上年全年参与政府采购谈判，签订的政府采购合同金额总和。</w:t>
      </w:r>
    </w:p>
    <w:p w14:paraId="7747C8A8" w14:textId="77777777" w:rsidR="00D366CD" w:rsidRDefault="00D366CD" w:rsidP="00D366CD">
      <w:pPr>
        <w:rPr>
          <w:rFonts w:ascii="宋体" w:hAnsi="宋体"/>
          <w:sz w:val="24"/>
        </w:rPr>
      </w:pPr>
      <w:r>
        <w:rPr>
          <w:rFonts w:ascii="宋体" w:hAnsi="宋体" w:hint="eastAsia"/>
          <w:sz w:val="24"/>
        </w:rPr>
        <w:t>11、“上年缴税总额”是指上年企业全年缴纳税款总额，“其中增值税”、“其中营业税”、“其中所得税”分别对应填写上年缴纳金额。</w:t>
      </w:r>
    </w:p>
    <w:p w14:paraId="17E9C1C1" w14:textId="77777777" w:rsidR="00D366CD" w:rsidRDefault="00D366CD" w:rsidP="00D366CD">
      <w:pPr>
        <w:rPr>
          <w:rFonts w:ascii="宋体" w:hAnsi="宋体"/>
        </w:rPr>
      </w:pPr>
      <w:r>
        <w:rPr>
          <w:rFonts w:ascii="宋体" w:hAnsi="宋体" w:hint="eastAsia"/>
          <w:sz w:val="24"/>
        </w:rPr>
        <w:t>12、“上年缴纳社会保险总额”是指上年企业全年缴纳养老、医疗等各类社会保险金额总和,“其中缴纳养老保险”、“其中缴纳医疗保险”、 “其中缴纳失业保险”分别对应填写上年缴纳金额。</w:t>
      </w:r>
    </w:p>
    <w:p w14:paraId="7DBAD22A" w14:textId="77777777" w:rsidR="00D366CD" w:rsidRDefault="00D366CD" w:rsidP="00D366CD">
      <w:pPr>
        <w:rPr>
          <w:rFonts w:ascii="宋体" w:hAnsi="宋体"/>
        </w:rPr>
      </w:pPr>
    </w:p>
    <w:p w14:paraId="031D9949" w14:textId="77777777" w:rsidR="00D366CD" w:rsidRDefault="00D366CD" w:rsidP="00D366CD">
      <w:pPr>
        <w:rPr>
          <w:rFonts w:ascii="宋体" w:hAnsi="宋体"/>
        </w:rPr>
      </w:pPr>
    </w:p>
    <w:p w14:paraId="218E3B18" w14:textId="77777777" w:rsidR="00D366CD" w:rsidRDefault="00D366CD" w:rsidP="00D366CD">
      <w:pPr>
        <w:rPr>
          <w:rFonts w:ascii="宋体" w:hAnsi="宋体"/>
        </w:rPr>
      </w:pPr>
    </w:p>
    <w:p w14:paraId="687DDCB0" w14:textId="77777777" w:rsidR="00D366CD" w:rsidRDefault="00D366CD" w:rsidP="00D366CD">
      <w:pPr>
        <w:rPr>
          <w:rFonts w:ascii="宋体" w:hAnsi="宋体"/>
        </w:rPr>
      </w:pPr>
    </w:p>
    <w:p w14:paraId="3F883C08" w14:textId="77777777" w:rsidR="00D366CD" w:rsidRDefault="00D366CD" w:rsidP="00D366CD">
      <w:pPr>
        <w:rPr>
          <w:rFonts w:ascii="宋体" w:hAnsi="宋体"/>
        </w:rPr>
      </w:pPr>
    </w:p>
    <w:p w14:paraId="6873CE8E" w14:textId="77777777" w:rsidR="00D366CD" w:rsidRDefault="00D366CD" w:rsidP="00D366CD">
      <w:pPr>
        <w:rPr>
          <w:rFonts w:ascii="宋体" w:hAnsi="宋体"/>
        </w:rPr>
      </w:pPr>
    </w:p>
    <w:p w14:paraId="3DC7FAA6" w14:textId="77777777" w:rsidR="00D366CD" w:rsidRDefault="00D366CD" w:rsidP="00D366CD">
      <w:pPr>
        <w:rPr>
          <w:rFonts w:ascii="宋体" w:hAnsi="宋体"/>
        </w:rPr>
      </w:pPr>
    </w:p>
    <w:p w14:paraId="3BE77CB6" w14:textId="77777777" w:rsidR="00D366CD" w:rsidRDefault="00D366CD" w:rsidP="00D366CD">
      <w:pPr>
        <w:rPr>
          <w:rFonts w:ascii="宋体" w:hAnsi="宋体"/>
        </w:rPr>
      </w:pPr>
    </w:p>
    <w:p w14:paraId="3AA813C1" w14:textId="77777777" w:rsidR="00D366CD" w:rsidRDefault="00D366CD" w:rsidP="00D366CD">
      <w:pPr>
        <w:rPr>
          <w:rFonts w:ascii="宋体" w:hAnsi="宋体"/>
        </w:rPr>
      </w:pPr>
    </w:p>
    <w:p w14:paraId="5D0AB172" w14:textId="77777777" w:rsidR="00D366CD" w:rsidRDefault="00D366CD" w:rsidP="00D366CD">
      <w:pPr>
        <w:rPr>
          <w:rFonts w:ascii="宋体" w:hAnsi="宋体"/>
        </w:rPr>
      </w:pPr>
    </w:p>
    <w:p w14:paraId="7E46568D" w14:textId="77777777" w:rsidR="00D366CD" w:rsidRDefault="00D366CD" w:rsidP="00D366CD">
      <w:pPr>
        <w:rPr>
          <w:rFonts w:ascii="宋体" w:hAnsi="宋体"/>
        </w:rPr>
      </w:pPr>
    </w:p>
    <w:p w14:paraId="6B734DE4" w14:textId="77777777" w:rsidR="00D366CD" w:rsidRDefault="00D366CD" w:rsidP="00D366CD">
      <w:pPr>
        <w:rPr>
          <w:rFonts w:ascii="宋体" w:hAnsi="宋体"/>
        </w:rPr>
      </w:pPr>
    </w:p>
    <w:p w14:paraId="4180089B" w14:textId="77777777" w:rsidR="00D366CD" w:rsidRDefault="00D366CD" w:rsidP="00D366CD">
      <w:pPr>
        <w:rPr>
          <w:rFonts w:ascii="宋体" w:hAnsi="宋体"/>
        </w:rPr>
      </w:pPr>
    </w:p>
    <w:p w14:paraId="67D707FC" w14:textId="77777777" w:rsidR="00D366CD" w:rsidRDefault="00D366CD" w:rsidP="00D366CD">
      <w:pPr>
        <w:rPr>
          <w:rFonts w:ascii="宋体" w:hAnsi="宋体"/>
        </w:rPr>
      </w:pPr>
    </w:p>
    <w:p w14:paraId="3F5A3B0B" w14:textId="77777777" w:rsidR="00D366CD" w:rsidRDefault="00D366CD" w:rsidP="00D366CD">
      <w:pPr>
        <w:rPr>
          <w:rFonts w:ascii="宋体" w:hAnsi="宋体"/>
        </w:rPr>
      </w:pPr>
    </w:p>
    <w:p w14:paraId="0397EF70" w14:textId="77777777" w:rsidR="00D366CD" w:rsidRDefault="00D366CD" w:rsidP="00D366CD">
      <w:pPr>
        <w:rPr>
          <w:rFonts w:ascii="宋体" w:hAnsi="宋体"/>
        </w:rPr>
      </w:pPr>
    </w:p>
    <w:p w14:paraId="76C95860" w14:textId="77777777" w:rsidR="00D366CD" w:rsidRDefault="00D366CD" w:rsidP="00D366CD">
      <w:pPr>
        <w:rPr>
          <w:rFonts w:ascii="宋体" w:hAnsi="宋体"/>
        </w:rPr>
      </w:pPr>
    </w:p>
    <w:p w14:paraId="25506006" w14:textId="77777777" w:rsidR="00D366CD" w:rsidRDefault="00D366CD" w:rsidP="00D366CD">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附件3</w:t>
      </w:r>
    </w:p>
    <w:p w14:paraId="1780977B" w14:textId="77777777" w:rsidR="00D366CD" w:rsidRDefault="00D366CD" w:rsidP="00D366CD">
      <w:pPr>
        <w:spacing w:line="360" w:lineRule="auto"/>
        <w:jc w:val="center"/>
        <w:rPr>
          <w:rFonts w:ascii="宋体" w:hAnsi="宋体"/>
          <w:b/>
          <w:sz w:val="24"/>
        </w:rPr>
      </w:pPr>
      <w:r>
        <w:rPr>
          <w:rFonts w:ascii="宋体" w:hAnsi="宋体" w:hint="eastAsia"/>
          <w:b/>
          <w:sz w:val="24"/>
        </w:rPr>
        <w:t>无重大违法记录声明函、无不良信用记录声明函</w:t>
      </w:r>
    </w:p>
    <w:p w14:paraId="3B40003B" w14:textId="77777777" w:rsidR="00D366CD" w:rsidRDefault="00D366CD" w:rsidP="00D366CD">
      <w:pPr>
        <w:spacing w:line="360" w:lineRule="auto"/>
        <w:jc w:val="center"/>
        <w:rPr>
          <w:rFonts w:ascii="宋体" w:hAnsi="宋体"/>
          <w:b/>
          <w:sz w:val="24"/>
        </w:rPr>
      </w:pPr>
      <w:r>
        <w:rPr>
          <w:rFonts w:ascii="宋体" w:hAnsi="宋体" w:hint="eastAsia"/>
          <w:b/>
          <w:sz w:val="24"/>
        </w:rPr>
        <w:t>(本声明函将随成交结果一并公告)</w:t>
      </w:r>
    </w:p>
    <w:p w14:paraId="2155BA44" w14:textId="77777777" w:rsidR="00D366CD" w:rsidRDefault="00D366CD" w:rsidP="00D366CD">
      <w:pPr>
        <w:spacing w:line="360" w:lineRule="auto"/>
        <w:ind w:firstLine="435"/>
        <w:rPr>
          <w:rFonts w:ascii="宋体" w:hAnsi="宋体"/>
          <w:sz w:val="24"/>
        </w:rPr>
      </w:pPr>
      <w:r>
        <w:rPr>
          <w:rFonts w:ascii="宋体" w:hAnsi="宋体" w:hint="eastAsia"/>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70D78C94" w14:textId="77777777" w:rsidR="00D366CD" w:rsidRDefault="00D366CD" w:rsidP="00D366CD">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、本公司郑重声明，符合下列情形之一： </w:t>
      </w:r>
    </w:p>
    <w:p w14:paraId="18390DB8" w14:textId="77777777" w:rsidR="00D366CD" w:rsidRDefault="00D366CD" w:rsidP="00D366CD">
      <w:pPr>
        <w:spacing w:line="360" w:lineRule="auto"/>
        <w:ind w:firstLineChars="150" w:firstLine="360"/>
        <w:rPr>
          <w:rFonts w:ascii="宋体" w:hAnsi="宋体"/>
          <w:sz w:val="24"/>
        </w:rPr>
      </w:pPr>
      <w:r>
        <w:rPr>
          <w:rFonts w:ascii="宋体" w:hAnsi="宋体" w:hint="eastAsia"/>
          <w:sz w:val="24"/>
        </w:rPr>
        <w:t>（1）谈判日前两年内未被合肥市</w:t>
      </w:r>
      <w:r>
        <w:rPr>
          <w:rFonts w:ascii="宋体" w:hAnsi="宋体" w:hint="eastAsia"/>
          <w:sz w:val="24"/>
          <w:szCs w:val="18"/>
        </w:rPr>
        <w:t>及其所辖县（市）</w:t>
      </w:r>
      <w:r>
        <w:rPr>
          <w:rFonts w:ascii="宋体" w:hAnsi="宋体" w:hint="eastAsia"/>
          <w:sz w:val="24"/>
        </w:rPr>
        <w:t>公共资源交易监督管理局记不良行为记录或记不良行为记录累计未满10分的；</w:t>
      </w:r>
    </w:p>
    <w:p w14:paraId="5FCFFA5F" w14:textId="77777777" w:rsidR="00D366CD" w:rsidRDefault="00D366CD" w:rsidP="00D366CD">
      <w:pPr>
        <w:spacing w:line="360" w:lineRule="auto"/>
        <w:ind w:firstLineChars="150" w:firstLine="360"/>
        <w:rPr>
          <w:rFonts w:ascii="宋体" w:hAnsi="宋体"/>
          <w:sz w:val="24"/>
        </w:rPr>
      </w:pPr>
      <w:r>
        <w:rPr>
          <w:rFonts w:ascii="宋体" w:hAnsi="宋体" w:hint="eastAsia"/>
          <w:sz w:val="24"/>
        </w:rPr>
        <w:t>（2）最近一次被合肥市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公共资源交易监督管理局记不良行为记录累计记分达10分（含10分）到15分且公布日距谈判日超过6个月；</w:t>
      </w:r>
    </w:p>
    <w:p w14:paraId="48C506FF" w14:textId="77777777" w:rsidR="00D366CD" w:rsidRDefault="00D366CD" w:rsidP="00D366CD">
      <w:pPr>
        <w:spacing w:line="360" w:lineRule="auto"/>
        <w:ind w:firstLineChars="150" w:firstLine="360"/>
        <w:rPr>
          <w:rFonts w:ascii="宋体" w:hAnsi="宋体"/>
          <w:sz w:val="24"/>
        </w:rPr>
      </w:pPr>
      <w:r>
        <w:rPr>
          <w:rFonts w:ascii="宋体" w:hAnsi="宋体" w:hint="eastAsia"/>
          <w:sz w:val="24"/>
        </w:rPr>
        <w:t>（3）最近一次被合肥市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公共资源交易监督管理局记不良行为记录累计记分达15分（含15分）到20分且公布日距谈判日超过12个月；</w:t>
      </w:r>
    </w:p>
    <w:p w14:paraId="49AA4179" w14:textId="77777777" w:rsidR="00D366CD" w:rsidRDefault="00D366CD" w:rsidP="00D366CD">
      <w:pPr>
        <w:spacing w:line="360" w:lineRule="auto"/>
        <w:ind w:firstLineChars="150" w:firstLine="360"/>
        <w:rPr>
          <w:rFonts w:ascii="宋体" w:hAnsi="宋体"/>
          <w:sz w:val="24"/>
        </w:rPr>
      </w:pPr>
      <w:r>
        <w:rPr>
          <w:rFonts w:ascii="宋体" w:hAnsi="宋体" w:hint="eastAsia"/>
          <w:sz w:val="24"/>
        </w:rPr>
        <w:t>（4）最近一次被合肥市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公共资源交易监督管理局记不良行为记录累计记分达20分（含20分）及以上且公布日距谈判日超过24个月。</w:t>
      </w:r>
    </w:p>
    <w:p w14:paraId="239E9AD2" w14:textId="77777777" w:rsidR="00D366CD" w:rsidRDefault="00D366CD" w:rsidP="00D366CD">
      <w:pPr>
        <w:spacing w:line="360" w:lineRule="auto"/>
        <w:ind w:firstLine="435"/>
        <w:rPr>
          <w:rFonts w:ascii="宋体" w:hAnsi="宋体"/>
          <w:sz w:val="24"/>
        </w:rPr>
      </w:pPr>
      <w:r>
        <w:rPr>
          <w:rFonts w:ascii="宋体" w:hAnsi="宋体" w:hint="eastAsia"/>
          <w:sz w:val="24"/>
        </w:rPr>
        <w:t>3、本公司郑重声明，我公司无以下不良信用记录情形：</w:t>
      </w:r>
    </w:p>
    <w:p w14:paraId="16A6384B" w14:textId="77777777" w:rsidR="00D366CD" w:rsidRDefault="00D366CD" w:rsidP="00D366CD">
      <w:pPr>
        <w:spacing w:line="360" w:lineRule="auto"/>
        <w:rPr>
          <w:rFonts w:ascii="宋体" w:hAnsi="宋体"/>
          <w:sz w:val="24"/>
        </w:rPr>
      </w:pPr>
      <w:r>
        <w:rPr>
          <w:rFonts w:ascii="宋体" w:hAnsi="宋体" w:hint="eastAsia"/>
          <w:sz w:val="24"/>
        </w:rPr>
        <w:t>（1）公司被人民法院列入失信被执行人；</w:t>
      </w:r>
    </w:p>
    <w:p w14:paraId="01CA4C19" w14:textId="77777777" w:rsidR="00D366CD" w:rsidRDefault="00D366CD" w:rsidP="00D366CD">
      <w:pPr>
        <w:spacing w:line="360" w:lineRule="auto"/>
        <w:rPr>
          <w:rFonts w:ascii="宋体" w:hAnsi="宋体"/>
          <w:sz w:val="24"/>
        </w:rPr>
      </w:pPr>
      <w:r>
        <w:rPr>
          <w:rFonts w:ascii="宋体" w:hAnsi="宋体" w:hint="eastAsia"/>
          <w:sz w:val="24"/>
        </w:rPr>
        <w:t>（2）公司、法定代表人或拟派项目经理（项目负责人）被人民检察院列入行贿犯罪档案；</w:t>
      </w:r>
    </w:p>
    <w:p w14:paraId="48D60D0F" w14:textId="77777777" w:rsidR="00D366CD" w:rsidRDefault="00D366CD" w:rsidP="00D366CD">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）公司被工商行政管理部门列入企业经营异常名录；</w:t>
      </w:r>
    </w:p>
    <w:p w14:paraId="56BFD835" w14:textId="77777777" w:rsidR="00D366CD" w:rsidRDefault="00D366CD" w:rsidP="00D366CD">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）公司被税务部门列入重大税收违法案件当事人名单；</w:t>
      </w:r>
    </w:p>
    <w:p w14:paraId="18D65F58" w14:textId="77777777" w:rsidR="00D366CD" w:rsidRDefault="00D366CD" w:rsidP="00D366CD">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）公司被政府采购监管部门列入政府采购严重违法失信行为记录名单。</w:t>
      </w:r>
    </w:p>
    <w:p w14:paraId="731470A2" w14:textId="77777777" w:rsidR="00D366CD" w:rsidRDefault="00D366CD" w:rsidP="00D366CD">
      <w:pPr>
        <w:spacing w:line="360" w:lineRule="auto"/>
        <w:ind w:firstLine="435"/>
        <w:rPr>
          <w:rFonts w:ascii="宋体" w:hAnsi="宋体"/>
          <w:sz w:val="24"/>
        </w:rPr>
      </w:pPr>
      <w:r>
        <w:rPr>
          <w:rFonts w:ascii="宋体" w:hAnsi="宋体"/>
          <w:b/>
          <w:sz w:val="24"/>
        </w:rPr>
        <w:t>我公司已就上述不良信用行为按照</w:t>
      </w:r>
      <w:r>
        <w:rPr>
          <w:rFonts w:ascii="宋体" w:hAnsi="宋体" w:hint="eastAsia"/>
          <w:b/>
          <w:sz w:val="24"/>
        </w:rPr>
        <w:t>谈判文件中供应商须知前附表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p>
    <w:p w14:paraId="7231E37F" w14:textId="77777777" w:rsidR="00D366CD" w:rsidRDefault="00D366CD" w:rsidP="00D366CD">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14:paraId="7EF167A8" w14:textId="77777777" w:rsidR="00D366CD" w:rsidRDefault="00D366CD" w:rsidP="00D366CD">
      <w:pPr>
        <w:spacing w:line="360" w:lineRule="auto"/>
        <w:ind w:firstLine="435"/>
        <w:rPr>
          <w:rFonts w:ascii="宋体" w:hAnsi="宋体"/>
          <w:sz w:val="24"/>
        </w:rPr>
      </w:pPr>
      <w:r>
        <w:rPr>
          <w:rFonts w:ascii="宋体" w:hAnsi="宋体" w:hint="eastAsia"/>
          <w:sz w:val="24"/>
        </w:rPr>
        <w:t>供应商公章：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日</w:t>
      </w:r>
      <w:r>
        <w:rPr>
          <w:rFonts w:ascii="宋体" w:hAnsi="宋体"/>
          <w:sz w:val="24"/>
        </w:rPr>
        <w:t xml:space="preserve">    </w:t>
      </w:r>
      <w:r>
        <w:rPr>
          <w:rFonts w:ascii="宋体" w:hAnsi="宋体" w:hint="eastAsia"/>
          <w:sz w:val="24"/>
        </w:rPr>
        <w:t>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bookmarkStart w:id="1" w:name="_Toc427016298"/>
      <w:bookmarkStart w:id="2" w:name="_Toc461053099"/>
      <w:bookmarkStart w:id="3" w:name="_Toc511047768"/>
      <w:bookmarkStart w:id="4" w:name="_Toc444778701"/>
    </w:p>
    <w:p w14:paraId="0E22A739" w14:textId="77777777" w:rsidR="00D366CD" w:rsidRDefault="00D366CD" w:rsidP="00D366CD">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w:t>
      </w:r>
      <w:bookmarkEnd w:id="1"/>
      <w:bookmarkEnd w:id="2"/>
      <w:bookmarkEnd w:id="3"/>
      <w:bookmarkEnd w:id="4"/>
      <w:r>
        <w:rPr>
          <w:rFonts w:ascii="仿宋_GB2312" w:eastAsia="仿宋_GB2312" w:hAnsi="仿宋_GB2312" w:cs="仿宋_GB2312" w:hint="eastAsia"/>
        </w:rPr>
        <w:t>4</w:t>
      </w:r>
    </w:p>
    <w:p w14:paraId="6275EDAD" w14:textId="77777777" w:rsidR="00D366CD" w:rsidRDefault="00D366CD" w:rsidP="00D366CD">
      <w:pPr>
        <w:spacing w:line="360" w:lineRule="auto"/>
        <w:jc w:val="center"/>
        <w:rPr>
          <w:rFonts w:ascii="宋体" w:hAnsi="宋体"/>
          <w:b/>
          <w:sz w:val="24"/>
        </w:rPr>
      </w:pPr>
      <w:bookmarkStart w:id="5" w:name="_Toc444778704"/>
      <w:bookmarkStart w:id="6" w:name="_Toc427016301"/>
      <w:bookmarkStart w:id="7" w:name="_Toc461053100"/>
      <w:r>
        <w:rPr>
          <w:rFonts w:ascii="宋体" w:hAnsi="宋体" w:hint="eastAsia"/>
          <w:b/>
          <w:sz w:val="24"/>
        </w:rPr>
        <w:t>服务方案</w:t>
      </w:r>
    </w:p>
    <w:p w14:paraId="612BF9FC" w14:textId="77777777" w:rsidR="00D366CD" w:rsidRDefault="00D366CD" w:rsidP="00D366CD">
      <w:pPr>
        <w:spacing w:line="360" w:lineRule="auto"/>
        <w:jc w:val="center"/>
        <w:rPr>
          <w:rFonts w:ascii="宋体" w:hAnsi="宋体"/>
        </w:rPr>
      </w:pPr>
      <w:r>
        <w:rPr>
          <w:rFonts w:ascii="宋体" w:hAnsi="宋体" w:hint="eastAsia"/>
          <w:bCs/>
          <w:sz w:val="24"/>
        </w:rPr>
        <w:t>（供应商可自行制作格式</w:t>
      </w:r>
      <w:r>
        <w:rPr>
          <w:rFonts w:ascii="宋体" w:hAnsi="宋体" w:hint="eastAsia"/>
          <w:sz w:val="24"/>
        </w:rPr>
        <w:t>）</w:t>
      </w:r>
    </w:p>
    <w:bookmarkEnd w:id="5"/>
    <w:bookmarkEnd w:id="6"/>
    <w:bookmarkEnd w:id="7"/>
    <w:p w14:paraId="6F222737" w14:textId="77777777" w:rsidR="00D366CD" w:rsidRDefault="00D366CD" w:rsidP="00D366CD">
      <w:pPr>
        <w:spacing w:line="360" w:lineRule="auto"/>
        <w:jc w:val="center"/>
        <w:rPr>
          <w:rFonts w:ascii="宋体" w:hAnsi="宋体"/>
          <w:sz w:val="24"/>
        </w:rPr>
      </w:pPr>
    </w:p>
    <w:p w14:paraId="0C474DB0" w14:textId="77777777" w:rsidR="00D366CD" w:rsidRDefault="00D366CD" w:rsidP="00D366CD">
      <w:pPr>
        <w:pStyle w:val="2"/>
        <w:numPr>
          <w:ilvl w:val="0"/>
          <w:numId w:val="0"/>
        </w:numPr>
        <w:spacing w:line="360" w:lineRule="auto"/>
        <w:jc w:val="left"/>
        <w:rPr>
          <w:rFonts w:ascii="仿宋_GB2312" w:eastAsia="仿宋_GB2312" w:hAnsi="仿宋_GB2312" w:cs="仿宋_GB2312"/>
        </w:rPr>
      </w:pPr>
      <w:bookmarkStart w:id="8" w:name="_Toc461053101"/>
      <w:bookmarkStart w:id="9" w:name="_Toc427016302"/>
      <w:bookmarkStart w:id="10" w:name="_Toc444778705"/>
      <w:bookmarkStart w:id="11" w:name="_Toc511047775"/>
      <w:bookmarkStart w:id="12" w:name="_Toc421605829"/>
      <w:r>
        <w:rPr>
          <w:rFonts w:ascii="仿宋_GB2312" w:eastAsia="仿宋_GB2312" w:hAnsi="仿宋_GB2312" w:cs="仿宋_GB2312" w:hint="eastAsia"/>
        </w:rPr>
        <w:t>附件</w:t>
      </w:r>
      <w:bookmarkEnd w:id="8"/>
      <w:bookmarkEnd w:id="9"/>
      <w:bookmarkEnd w:id="10"/>
      <w:bookmarkEnd w:id="11"/>
      <w:bookmarkEnd w:id="12"/>
      <w:r>
        <w:rPr>
          <w:rFonts w:ascii="仿宋_GB2312" w:eastAsia="仿宋_GB2312" w:hAnsi="仿宋_GB2312" w:cs="仿宋_GB2312"/>
        </w:rPr>
        <w:t>5</w:t>
      </w:r>
    </w:p>
    <w:p w14:paraId="267C1136" w14:textId="77777777" w:rsidR="00D366CD" w:rsidRDefault="00D366CD" w:rsidP="00D366CD">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t>其他文件</w:t>
      </w:r>
    </w:p>
    <w:p w14:paraId="00AD07E8" w14:textId="77777777" w:rsidR="00D366CD" w:rsidRDefault="00D366CD" w:rsidP="00D366CD">
      <w:pPr>
        <w:tabs>
          <w:tab w:val="left" w:pos="4620"/>
        </w:tabs>
        <w:spacing w:line="360" w:lineRule="auto"/>
        <w:ind w:firstLineChars="200" w:firstLine="480"/>
        <w:rPr>
          <w:rFonts w:ascii="宋体" w:hAnsi="宋体"/>
          <w:sz w:val="24"/>
        </w:rPr>
      </w:pPr>
      <w:r>
        <w:rPr>
          <w:rFonts w:ascii="宋体" w:hAnsi="宋体" w:hint="eastAsia"/>
          <w:sz w:val="24"/>
        </w:rPr>
        <w:t>提供符合谈判邀请（谈判公告）、采购需求及评标办法规定的相关证明文件。</w:t>
      </w:r>
    </w:p>
    <w:p w14:paraId="0915071B" w14:textId="77777777" w:rsidR="00D366CD" w:rsidRDefault="00D366CD" w:rsidP="00D366CD">
      <w:pPr>
        <w:pStyle w:val="a4"/>
        <w:snapToGrid w:val="0"/>
        <w:spacing w:line="360" w:lineRule="auto"/>
        <w:ind w:firstLine="482"/>
        <w:jc w:val="left"/>
        <w:rPr>
          <w:rFonts w:hAnsi="宋体" w:cs="Cambria"/>
          <w:b/>
          <w:sz w:val="24"/>
        </w:rPr>
      </w:pPr>
      <w:r>
        <w:rPr>
          <w:rFonts w:hAnsi="宋体" w:cs="Cambria" w:hint="eastAsia"/>
          <w:b/>
          <w:sz w:val="24"/>
        </w:rPr>
        <w:t>1、供应商</w:t>
      </w:r>
      <w:r>
        <w:rPr>
          <w:rFonts w:hAnsi="宋体" w:cs="Cambria"/>
          <w:b/>
          <w:sz w:val="24"/>
        </w:rPr>
        <w:t>业绩</w:t>
      </w:r>
    </w:p>
    <w:p w14:paraId="06BE56A7" w14:textId="463BA06F" w:rsidR="00D366CD" w:rsidRDefault="00D366CD" w:rsidP="00D366CD">
      <w:pPr>
        <w:widowControl/>
        <w:spacing w:line="360" w:lineRule="auto"/>
        <w:ind w:left="360" w:firstLineChars="50" w:firstLine="120"/>
        <w:jc w:val="left"/>
        <w:rPr>
          <w:rFonts w:ascii="宋体" w:hAnsi="宋体"/>
          <w:sz w:val="24"/>
        </w:rPr>
      </w:pPr>
      <w:r>
        <w:rPr>
          <w:rFonts w:ascii="宋体" w:hAnsi="宋体" w:hint="eastAsia"/>
          <w:sz w:val="24"/>
        </w:rPr>
        <w:t>提供</w:t>
      </w:r>
      <w:r w:rsidR="00302F91">
        <w:rPr>
          <w:rFonts w:ascii="宋体" w:hAnsi="宋体" w:hint="eastAsia"/>
          <w:sz w:val="24"/>
        </w:rPr>
        <w:t>相关合同</w:t>
      </w:r>
      <w:r>
        <w:rPr>
          <w:rFonts w:ascii="宋体" w:hAnsi="宋体"/>
          <w:sz w:val="24"/>
        </w:rPr>
        <w:t>证明材料</w:t>
      </w:r>
      <w:r>
        <w:rPr>
          <w:rFonts w:ascii="宋体" w:hAnsi="宋体" w:hint="eastAsia"/>
          <w:sz w:val="24"/>
        </w:rPr>
        <w:t>合同扫描件或</w:t>
      </w:r>
      <w:r>
        <w:rPr>
          <w:rFonts w:ascii="宋体" w:hAnsi="宋体"/>
          <w:sz w:val="24"/>
        </w:rPr>
        <w:t>影印件</w:t>
      </w:r>
      <w:r>
        <w:rPr>
          <w:rFonts w:ascii="宋体" w:hAnsi="宋体" w:hint="eastAsia"/>
          <w:sz w:val="24"/>
        </w:rPr>
        <w:t>。</w:t>
      </w:r>
    </w:p>
    <w:p w14:paraId="4F0EFA5A" w14:textId="77777777" w:rsidR="00D366CD" w:rsidRDefault="00D366CD" w:rsidP="00D366CD">
      <w:pPr>
        <w:spacing w:line="360" w:lineRule="auto"/>
        <w:ind w:firstLineChars="200" w:firstLine="482"/>
        <w:rPr>
          <w:rFonts w:ascii="宋体" w:hAnsi="宋体"/>
          <w:b/>
          <w:sz w:val="24"/>
        </w:rPr>
      </w:pPr>
      <w:r>
        <w:rPr>
          <w:rFonts w:ascii="宋体" w:hAnsi="宋体" w:hint="eastAsia"/>
          <w:b/>
          <w:sz w:val="24"/>
        </w:rPr>
        <w:t>2、其他谈判文件要求的证明资料</w:t>
      </w:r>
    </w:p>
    <w:p w14:paraId="0CA7414D" w14:textId="77777777" w:rsidR="00D366CD" w:rsidRDefault="00D366CD" w:rsidP="00D366CD">
      <w:pPr>
        <w:spacing w:line="360" w:lineRule="auto"/>
        <w:ind w:firstLineChars="200" w:firstLine="480"/>
        <w:rPr>
          <w:rFonts w:ascii="宋体" w:hAnsi="宋体"/>
          <w:sz w:val="24"/>
        </w:rPr>
      </w:pPr>
      <w:r>
        <w:rPr>
          <w:rFonts w:ascii="宋体" w:hAnsi="宋体" w:hint="eastAsia"/>
          <w:sz w:val="24"/>
        </w:rPr>
        <w:t>其他谈判</w:t>
      </w:r>
      <w:r>
        <w:rPr>
          <w:rFonts w:ascii="宋体" w:hAnsi="宋体"/>
          <w:sz w:val="24"/>
        </w:rPr>
        <w:t>文件要求的证明材料</w:t>
      </w:r>
      <w:r w:rsidRPr="002C4B5C">
        <w:rPr>
          <w:rFonts w:ascii="宋体" w:hAnsi="宋体" w:hint="eastAsia"/>
          <w:sz w:val="24"/>
        </w:rPr>
        <w:t>，</w:t>
      </w:r>
      <w:r w:rsidRPr="002C4B5C">
        <w:rPr>
          <w:rFonts w:ascii="宋体" w:hAnsi="宋体"/>
          <w:sz w:val="24"/>
        </w:rPr>
        <w:t>如</w:t>
      </w:r>
      <w:r w:rsidRPr="002C4B5C">
        <w:rPr>
          <w:rFonts w:ascii="宋体" w:hAnsi="宋体" w:hint="eastAsia"/>
          <w:sz w:val="24"/>
        </w:rPr>
        <w:t>营业执照</w:t>
      </w:r>
      <w:r w:rsidRPr="002C4B5C">
        <w:rPr>
          <w:rFonts w:ascii="宋体" w:hAnsi="宋体"/>
          <w:sz w:val="24"/>
        </w:rPr>
        <w:t>、税务登记证</w:t>
      </w:r>
      <w:r w:rsidRPr="002C4B5C">
        <w:rPr>
          <w:rFonts w:ascii="宋体" w:hAnsi="宋体" w:hint="eastAsia"/>
          <w:sz w:val="24"/>
        </w:rPr>
        <w:t>等</w:t>
      </w:r>
      <w:r>
        <w:rPr>
          <w:rFonts w:ascii="宋体" w:hAnsi="宋体" w:hint="eastAsia"/>
          <w:sz w:val="24"/>
        </w:rPr>
        <w:t>。</w:t>
      </w:r>
    </w:p>
    <w:p w14:paraId="0780E6AA" w14:textId="77777777" w:rsidR="00D366CD" w:rsidRPr="00D530F4" w:rsidRDefault="00D366CD" w:rsidP="00D366CD">
      <w:pPr>
        <w:rPr>
          <w:rFonts w:ascii="方正小标宋简体" w:eastAsia="方正小标宋简体" w:hAnsi="方正小标宋简体" w:cs="方正小标宋简体"/>
          <w:sz w:val="44"/>
          <w:szCs w:val="44"/>
        </w:rPr>
      </w:pPr>
    </w:p>
    <w:p w14:paraId="3137997A" w14:textId="77777777" w:rsidR="008E561C" w:rsidRPr="00D366CD" w:rsidRDefault="008E561C">
      <w:pPr>
        <w:widowControl/>
        <w:jc w:val="left"/>
        <w:rPr>
          <w:rFonts w:ascii="仿宋_GB2312" w:eastAsia="仿宋_GB2312" w:hAnsi="仿宋_GB2312" w:cs="仿宋_GB2312"/>
          <w:bCs/>
          <w:sz w:val="32"/>
          <w:szCs w:val="32"/>
        </w:rPr>
      </w:pPr>
    </w:p>
    <w:sectPr w:rsidR="008E561C" w:rsidRPr="00D36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59FF" w14:textId="77777777" w:rsidR="002A6112" w:rsidRDefault="002A6112" w:rsidP="00BF02A6">
      <w:r>
        <w:separator/>
      </w:r>
    </w:p>
  </w:endnote>
  <w:endnote w:type="continuationSeparator" w:id="0">
    <w:p w14:paraId="5374592A" w14:textId="77777777" w:rsidR="002A6112" w:rsidRDefault="002A6112" w:rsidP="00BF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2E0B" w14:textId="77777777" w:rsidR="002A6112" w:rsidRDefault="002A6112" w:rsidP="00BF02A6">
      <w:r>
        <w:separator/>
      </w:r>
    </w:p>
  </w:footnote>
  <w:footnote w:type="continuationSeparator" w:id="0">
    <w:p w14:paraId="6C9B0C81" w14:textId="77777777" w:rsidR="002A6112" w:rsidRDefault="002A6112" w:rsidP="00BF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7982"/>
    <w:multiLevelType w:val="multilevel"/>
    <w:tmpl w:val="63667982"/>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08"/>
    <w:rsid w:val="000B2EBA"/>
    <w:rsid w:val="000F2B94"/>
    <w:rsid w:val="000F65B0"/>
    <w:rsid w:val="000F76F9"/>
    <w:rsid w:val="00111693"/>
    <w:rsid w:val="00113D5A"/>
    <w:rsid w:val="001238D3"/>
    <w:rsid w:val="001349F9"/>
    <w:rsid w:val="00150AEE"/>
    <w:rsid w:val="0017575B"/>
    <w:rsid w:val="001839A8"/>
    <w:rsid w:val="001D0E2D"/>
    <w:rsid w:val="00212875"/>
    <w:rsid w:val="002156A7"/>
    <w:rsid w:val="002252E7"/>
    <w:rsid w:val="00225CE4"/>
    <w:rsid w:val="00226CBE"/>
    <w:rsid w:val="0025013E"/>
    <w:rsid w:val="00272C6A"/>
    <w:rsid w:val="002A454A"/>
    <w:rsid w:val="002A6112"/>
    <w:rsid w:val="002A77E0"/>
    <w:rsid w:val="002D3855"/>
    <w:rsid w:val="002D3F61"/>
    <w:rsid w:val="002E1039"/>
    <w:rsid w:val="00302F91"/>
    <w:rsid w:val="00303ECE"/>
    <w:rsid w:val="00315A9A"/>
    <w:rsid w:val="00361F08"/>
    <w:rsid w:val="003805AE"/>
    <w:rsid w:val="003C7853"/>
    <w:rsid w:val="003E3CD6"/>
    <w:rsid w:val="003F4751"/>
    <w:rsid w:val="004150E7"/>
    <w:rsid w:val="00441495"/>
    <w:rsid w:val="00464C1D"/>
    <w:rsid w:val="00470A45"/>
    <w:rsid w:val="00472616"/>
    <w:rsid w:val="00483437"/>
    <w:rsid w:val="004A057C"/>
    <w:rsid w:val="004B5C4F"/>
    <w:rsid w:val="004F774B"/>
    <w:rsid w:val="00501D8F"/>
    <w:rsid w:val="00502918"/>
    <w:rsid w:val="00511411"/>
    <w:rsid w:val="00520033"/>
    <w:rsid w:val="00531815"/>
    <w:rsid w:val="005365E5"/>
    <w:rsid w:val="00592CDD"/>
    <w:rsid w:val="005B342F"/>
    <w:rsid w:val="005B6004"/>
    <w:rsid w:val="00610737"/>
    <w:rsid w:val="00624D92"/>
    <w:rsid w:val="006259A9"/>
    <w:rsid w:val="00630C8E"/>
    <w:rsid w:val="00656304"/>
    <w:rsid w:val="00664085"/>
    <w:rsid w:val="00670A58"/>
    <w:rsid w:val="00676FB7"/>
    <w:rsid w:val="00681BD9"/>
    <w:rsid w:val="006C3DD2"/>
    <w:rsid w:val="00706C5E"/>
    <w:rsid w:val="00706F0A"/>
    <w:rsid w:val="00771FC3"/>
    <w:rsid w:val="00781D7C"/>
    <w:rsid w:val="007D0D28"/>
    <w:rsid w:val="008714EB"/>
    <w:rsid w:val="0088733B"/>
    <w:rsid w:val="008A5CEF"/>
    <w:rsid w:val="008C4043"/>
    <w:rsid w:val="008D3342"/>
    <w:rsid w:val="008D3AC1"/>
    <w:rsid w:val="008D6E02"/>
    <w:rsid w:val="008E561C"/>
    <w:rsid w:val="008E6378"/>
    <w:rsid w:val="008F0CC0"/>
    <w:rsid w:val="00906608"/>
    <w:rsid w:val="009262ED"/>
    <w:rsid w:val="0095676A"/>
    <w:rsid w:val="00960758"/>
    <w:rsid w:val="00984994"/>
    <w:rsid w:val="009B26FF"/>
    <w:rsid w:val="00A05506"/>
    <w:rsid w:val="00A44B82"/>
    <w:rsid w:val="00A72BDE"/>
    <w:rsid w:val="00A77624"/>
    <w:rsid w:val="00AB1308"/>
    <w:rsid w:val="00B06FF4"/>
    <w:rsid w:val="00B278D9"/>
    <w:rsid w:val="00B31C75"/>
    <w:rsid w:val="00B429F9"/>
    <w:rsid w:val="00B77296"/>
    <w:rsid w:val="00B824F1"/>
    <w:rsid w:val="00B97D8E"/>
    <w:rsid w:val="00BA0538"/>
    <w:rsid w:val="00BF02A6"/>
    <w:rsid w:val="00BF180B"/>
    <w:rsid w:val="00C00B8E"/>
    <w:rsid w:val="00C0109B"/>
    <w:rsid w:val="00C04E49"/>
    <w:rsid w:val="00C302E4"/>
    <w:rsid w:val="00C51BC1"/>
    <w:rsid w:val="00C5444B"/>
    <w:rsid w:val="00C561DA"/>
    <w:rsid w:val="00C67345"/>
    <w:rsid w:val="00C73D5A"/>
    <w:rsid w:val="00C808F9"/>
    <w:rsid w:val="00CA10F2"/>
    <w:rsid w:val="00CA39E5"/>
    <w:rsid w:val="00CF0FEE"/>
    <w:rsid w:val="00CF3929"/>
    <w:rsid w:val="00CF5615"/>
    <w:rsid w:val="00D1179E"/>
    <w:rsid w:val="00D22840"/>
    <w:rsid w:val="00D366CD"/>
    <w:rsid w:val="00D530F4"/>
    <w:rsid w:val="00DB0D11"/>
    <w:rsid w:val="00DD50A6"/>
    <w:rsid w:val="00DD70AF"/>
    <w:rsid w:val="00DE6DC2"/>
    <w:rsid w:val="00DF2504"/>
    <w:rsid w:val="00E002B9"/>
    <w:rsid w:val="00E47AC2"/>
    <w:rsid w:val="00E5029F"/>
    <w:rsid w:val="00E542C3"/>
    <w:rsid w:val="00E6771E"/>
    <w:rsid w:val="00E7656F"/>
    <w:rsid w:val="00E90F29"/>
    <w:rsid w:val="00EB1C5F"/>
    <w:rsid w:val="00EB4A9D"/>
    <w:rsid w:val="00F15362"/>
    <w:rsid w:val="00F35ECF"/>
    <w:rsid w:val="00F55D46"/>
    <w:rsid w:val="00FA1656"/>
    <w:rsid w:val="00FA25CF"/>
    <w:rsid w:val="00FC7D97"/>
    <w:rsid w:val="00FD06CF"/>
    <w:rsid w:val="00FE7BCC"/>
    <w:rsid w:val="044E5562"/>
    <w:rsid w:val="07D2721B"/>
    <w:rsid w:val="3456676C"/>
    <w:rsid w:val="410E0906"/>
    <w:rsid w:val="4E976886"/>
    <w:rsid w:val="5A0E7FB4"/>
    <w:rsid w:val="5D7F5B57"/>
    <w:rsid w:val="624F2A46"/>
    <w:rsid w:val="6AB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93F7"/>
  <w15:docId w15:val="{0C16EDF9-6D87-4432-93E6-3B15CC2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6" w:lineRule="auto"/>
      <w:jc w:val="center"/>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5" w:lineRule="auto"/>
      <w:outlineLvl w:val="2"/>
    </w:pPr>
    <w:rPr>
      <w:rFonts w:ascii="Times New Roman" w:hAnsi="Times New Roman"/>
      <w:b/>
      <w:bCs/>
      <w:kern w:val="0"/>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Arial"/>
      <w:sz w:val="28"/>
    </w:rPr>
  </w:style>
  <w:style w:type="paragraph" w:styleId="a4">
    <w:name w:val="Plain Text"/>
    <w:basedOn w:val="a"/>
    <w:link w:val="a5"/>
    <w:qFormat/>
    <w:rPr>
      <w:rFonts w:ascii="宋体" w:hAnsi="Courier New"/>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pPr>
      <w:ind w:firstLineChars="200" w:firstLine="420"/>
    </w:pPr>
  </w:style>
  <w:style w:type="character" w:customStyle="1" w:styleId="a9">
    <w:name w:val="页眉 字符"/>
    <w:basedOn w:val="a0"/>
    <w:link w:val="a8"/>
    <w:rPr>
      <w:kern w:val="2"/>
      <w:sz w:val="18"/>
      <w:szCs w:val="18"/>
    </w:rPr>
  </w:style>
  <w:style w:type="character" w:customStyle="1" w:styleId="a7">
    <w:name w:val="页脚 字符"/>
    <w:basedOn w:val="a0"/>
    <w:link w:val="a6"/>
    <w:qFormat/>
    <w:rPr>
      <w:kern w:val="2"/>
      <w:sz w:val="18"/>
      <w:szCs w:val="18"/>
    </w:rPr>
  </w:style>
  <w:style w:type="character" w:customStyle="1" w:styleId="a5">
    <w:name w:val="纯文本 字符"/>
    <w:basedOn w:val="a0"/>
    <w:link w:val="a4"/>
    <w:rsid w:val="00D530F4"/>
    <w:rPr>
      <w:rFonts w:ascii="宋体" w:hAnsi="Courier New"/>
      <w:kern w:val="2"/>
      <w:sz w:val="21"/>
      <w:szCs w:val="24"/>
    </w:rPr>
  </w:style>
  <w:style w:type="paragraph" w:customStyle="1" w:styleId="ab">
    <w:name w:val="样式"/>
    <w:qFormat/>
    <w:rsid w:val="00464C1D"/>
    <w:pPr>
      <w:widowControl w:val="0"/>
      <w:autoSpaceDE w:val="0"/>
      <w:autoSpaceDN w:val="0"/>
      <w:adjustRightInd w:val="0"/>
    </w:pPr>
    <w:rPr>
      <w:rFonts w:ascii="宋体" w:eastAsia="宋体" w:hAnsi="宋体" w:cs="Times New Roman"/>
      <w:sz w:val="24"/>
      <w:szCs w:val="24"/>
    </w:rPr>
  </w:style>
  <w:style w:type="paragraph" w:customStyle="1" w:styleId="TableParagraph">
    <w:name w:val="Table Paragraph"/>
    <w:basedOn w:val="a"/>
    <w:uiPriority w:val="1"/>
    <w:qFormat/>
    <w:rsid w:val="004B5C4F"/>
    <w:pPr>
      <w:autoSpaceDE w:val="0"/>
      <w:autoSpaceDN w:val="0"/>
      <w:jc w:val="left"/>
    </w:pPr>
    <w:rPr>
      <w:rFonts w:ascii="宋体" w:eastAsia="宋体" w:hAnsi="宋体" w:cs="宋体"/>
      <w:kern w:val="0"/>
      <w:sz w:val="22"/>
      <w:szCs w:val="22"/>
    </w:rPr>
  </w:style>
  <w:style w:type="paragraph" w:customStyle="1" w:styleId="10">
    <w:name w:val="样式1"/>
    <w:basedOn w:val="a"/>
    <w:next w:val="4"/>
    <w:rsid w:val="004B5C4F"/>
    <w:rPr>
      <w:rFonts w:ascii="宋体" w:eastAsia="宋体" w:hAnsi="Arial Unicode MS" w:cs="宋体"/>
      <w:color w:val="000000"/>
      <w:kern w:val="0"/>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班 婧</cp:lastModifiedBy>
  <cp:revision>152</cp:revision>
  <dcterms:created xsi:type="dcterms:W3CDTF">2020-11-25T09:51:00Z</dcterms:created>
  <dcterms:modified xsi:type="dcterms:W3CDTF">2022-01-04T02:09:00Z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562FF9B3F4F643F697922490ED32A5AB</vt:lpwstr>
  </property>
</Properties>
</file>