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BA" w:rsidRPr="001048B9" w:rsidRDefault="00A14CBA" w:rsidP="00A14CBA">
      <w:pPr>
        <w:spacing w:line="580" w:lineRule="exact"/>
        <w:jc w:val="center"/>
        <w:outlineLvl w:val="0"/>
        <w:rPr>
          <w:rFonts w:ascii="方正小标宋简体" w:eastAsia="方正小标宋简体" w:hAnsi="方正小标宋简体"/>
          <w:sz w:val="44"/>
          <w:szCs w:val="44"/>
        </w:rPr>
      </w:pPr>
      <w:r w:rsidRPr="001048B9">
        <w:rPr>
          <w:rFonts w:ascii="方正小标宋简体" w:eastAsia="方正小标宋简体" w:hAnsi="方正小标宋简体" w:hint="eastAsia"/>
          <w:sz w:val="44"/>
          <w:szCs w:val="44"/>
        </w:rPr>
        <w:t>市大数据公司法律顾问服务采购方案</w:t>
      </w:r>
    </w:p>
    <w:p w:rsidR="00A14CBA" w:rsidRPr="001048B9" w:rsidRDefault="00A14CBA" w:rsidP="00A14CBA">
      <w:pPr>
        <w:spacing w:line="580" w:lineRule="exact"/>
        <w:jc w:val="center"/>
        <w:rPr>
          <w:rFonts w:ascii="方正小标宋简体" w:eastAsia="方正小标宋简体" w:hAnsi="方正小标宋简体"/>
          <w:sz w:val="44"/>
          <w:szCs w:val="44"/>
        </w:rPr>
      </w:pP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合肥市大数据资产运营有限公司现对公司专项法律服务项目及常年法律顾问服务进行市场采购，诚邀具有资质的、专业的律师事务所参与报价。</w:t>
      </w:r>
    </w:p>
    <w:p w:rsidR="00A14CBA" w:rsidRPr="001048B9" w:rsidRDefault="00A14CBA" w:rsidP="00A14CBA">
      <w:pPr>
        <w:spacing w:line="580" w:lineRule="exact"/>
        <w:ind w:firstLineChars="200" w:firstLine="640"/>
        <w:outlineLvl w:val="0"/>
        <w:rPr>
          <w:rFonts w:ascii="黑体" w:eastAsia="黑体" w:hAnsi="黑体"/>
          <w:sz w:val="32"/>
          <w:szCs w:val="32"/>
        </w:rPr>
      </w:pPr>
      <w:r w:rsidRPr="001048B9">
        <w:rPr>
          <w:rFonts w:ascii="黑体" w:eastAsia="黑体" w:hAnsi="黑体" w:hint="eastAsia"/>
          <w:sz w:val="32"/>
          <w:szCs w:val="32"/>
        </w:rPr>
        <w:t>一、竞价要求</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1.项目名称：常年法律顾问服务</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2.服务地址：合肥市高新区中</w:t>
      </w:r>
      <w:proofErr w:type="gramStart"/>
      <w:r w:rsidRPr="001048B9">
        <w:rPr>
          <w:rFonts w:ascii="仿宋_GB2312" w:eastAsia="仿宋_GB2312" w:hint="eastAsia"/>
          <w:sz w:val="32"/>
          <w:szCs w:val="32"/>
        </w:rPr>
        <w:t>安创谷产业</w:t>
      </w:r>
      <w:proofErr w:type="gramEnd"/>
      <w:r w:rsidRPr="001048B9">
        <w:rPr>
          <w:rFonts w:ascii="仿宋_GB2312" w:eastAsia="仿宋_GB2312" w:hint="eastAsia"/>
          <w:sz w:val="32"/>
          <w:szCs w:val="32"/>
        </w:rPr>
        <w:t>园D9栋</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3.项目预算：8.5万元。一年法律顾问服务报价不得高于项目预算，否则视为无效报价。</w:t>
      </w:r>
    </w:p>
    <w:p w:rsidR="00A14CBA" w:rsidRPr="001048B9" w:rsidRDefault="00A14CBA" w:rsidP="00A14CBA">
      <w:pPr>
        <w:spacing w:line="580" w:lineRule="exact"/>
        <w:ind w:firstLineChars="200" w:firstLine="640"/>
        <w:outlineLvl w:val="0"/>
        <w:rPr>
          <w:rFonts w:ascii="黑体" w:eastAsia="黑体" w:hAnsi="黑体"/>
          <w:sz w:val="32"/>
          <w:szCs w:val="32"/>
        </w:rPr>
      </w:pPr>
      <w:r w:rsidRPr="001048B9">
        <w:rPr>
          <w:rFonts w:ascii="黑体" w:eastAsia="黑体" w:hAnsi="黑体" w:hint="eastAsia"/>
          <w:sz w:val="32"/>
          <w:szCs w:val="32"/>
        </w:rPr>
        <w:t>二、响应要求及响应报价文件组成</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1.律师事务所执业许可证；</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2.律师事务所情况介绍；</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3.法律顾问负责人情况介绍（</w:t>
      </w:r>
      <w:proofErr w:type="gramStart"/>
      <w:r w:rsidRPr="001048B9">
        <w:rPr>
          <w:rFonts w:ascii="仿宋_GB2312" w:eastAsia="仿宋_GB2312" w:hint="eastAsia"/>
          <w:sz w:val="32"/>
          <w:szCs w:val="32"/>
        </w:rPr>
        <w:t>含律师</w:t>
      </w:r>
      <w:proofErr w:type="gramEnd"/>
      <w:r w:rsidRPr="001048B9">
        <w:rPr>
          <w:rFonts w:ascii="仿宋_GB2312" w:eastAsia="仿宋_GB2312" w:hint="eastAsia"/>
          <w:sz w:val="32"/>
          <w:szCs w:val="32"/>
        </w:rPr>
        <w:t>执业证复印件）；</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4.拟派驻人员简介（</w:t>
      </w:r>
      <w:proofErr w:type="gramStart"/>
      <w:r w:rsidRPr="001048B9">
        <w:rPr>
          <w:rFonts w:ascii="仿宋_GB2312" w:eastAsia="仿宋_GB2312" w:hint="eastAsia"/>
          <w:sz w:val="32"/>
          <w:szCs w:val="32"/>
        </w:rPr>
        <w:t>含律师</w:t>
      </w:r>
      <w:proofErr w:type="gramEnd"/>
      <w:r w:rsidRPr="001048B9">
        <w:rPr>
          <w:rFonts w:ascii="仿宋_GB2312" w:eastAsia="仿宋_GB2312" w:hint="eastAsia"/>
          <w:sz w:val="32"/>
          <w:szCs w:val="32"/>
        </w:rPr>
        <w:t>执业证复印件）；</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 xml:space="preserve">5.服务过企业单位的案例（列举 5 </w:t>
      </w:r>
      <w:proofErr w:type="gramStart"/>
      <w:r w:rsidRPr="001048B9">
        <w:rPr>
          <w:rFonts w:ascii="仿宋_GB2312" w:eastAsia="仿宋_GB2312" w:hint="eastAsia"/>
          <w:sz w:val="32"/>
          <w:szCs w:val="32"/>
        </w:rPr>
        <w:t>个</w:t>
      </w:r>
      <w:proofErr w:type="gramEnd"/>
      <w:r w:rsidRPr="001048B9">
        <w:rPr>
          <w:rFonts w:ascii="仿宋_GB2312" w:eastAsia="仿宋_GB2312" w:hint="eastAsia"/>
          <w:sz w:val="32"/>
          <w:szCs w:val="32"/>
        </w:rPr>
        <w:t>以上）；</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6.法律顾问服务竞价一览表。（见附件一）</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注：市场竞价报价文件须提供上述证明文件（复印件加</w:t>
      </w:r>
    </w:p>
    <w:p w:rsidR="00A14CBA" w:rsidRPr="001048B9" w:rsidRDefault="00A14CBA" w:rsidP="00A14CBA">
      <w:pPr>
        <w:spacing w:line="580" w:lineRule="exact"/>
        <w:rPr>
          <w:rFonts w:ascii="仿宋_GB2312" w:eastAsia="仿宋_GB2312"/>
          <w:sz w:val="32"/>
          <w:szCs w:val="32"/>
        </w:rPr>
      </w:pPr>
      <w:r w:rsidRPr="001048B9">
        <w:rPr>
          <w:rFonts w:ascii="仿宋_GB2312" w:eastAsia="仿宋_GB2312" w:hint="eastAsia"/>
          <w:sz w:val="32"/>
          <w:szCs w:val="32"/>
        </w:rPr>
        <w:t>盖公章）。</w:t>
      </w:r>
    </w:p>
    <w:p w:rsidR="00A14CBA" w:rsidRPr="001048B9" w:rsidRDefault="00A14CBA" w:rsidP="00A14CBA">
      <w:pPr>
        <w:spacing w:line="580" w:lineRule="exact"/>
        <w:ind w:firstLineChars="200" w:firstLine="640"/>
        <w:outlineLvl w:val="0"/>
        <w:rPr>
          <w:rFonts w:ascii="黑体" w:eastAsia="黑体" w:hAnsi="黑体"/>
          <w:sz w:val="32"/>
          <w:szCs w:val="32"/>
        </w:rPr>
      </w:pPr>
      <w:r w:rsidRPr="001048B9">
        <w:rPr>
          <w:rFonts w:ascii="黑体" w:eastAsia="黑体" w:hAnsi="黑体" w:hint="eastAsia"/>
          <w:sz w:val="32"/>
          <w:szCs w:val="32"/>
        </w:rPr>
        <w:t>三、竞价要求</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报价合理，服务专业，诚信自愿。</w:t>
      </w:r>
    </w:p>
    <w:p w:rsidR="00A14CBA" w:rsidRPr="001048B9" w:rsidRDefault="00A14CBA" w:rsidP="00A14CBA">
      <w:pPr>
        <w:spacing w:line="580" w:lineRule="exact"/>
        <w:ind w:firstLineChars="200" w:firstLine="640"/>
        <w:outlineLvl w:val="0"/>
        <w:rPr>
          <w:rFonts w:ascii="黑体" w:eastAsia="黑体" w:hAnsi="黑体"/>
          <w:sz w:val="32"/>
          <w:szCs w:val="32"/>
        </w:rPr>
      </w:pPr>
      <w:r w:rsidRPr="001048B9">
        <w:rPr>
          <w:rFonts w:ascii="黑体" w:eastAsia="黑体" w:hAnsi="黑体" w:hint="eastAsia"/>
          <w:sz w:val="32"/>
          <w:szCs w:val="32"/>
        </w:rPr>
        <w:t>四、服务内容</w:t>
      </w:r>
    </w:p>
    <w:p w:rsidR="00A14CBA" w:rsidRDefault="00A14CBA" w:rsidP="00A14CB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服务内容：</w:t>
      </w:r>
    </w:p>
    <w:p w:rsidR="00A14CBA" w:rsidRDefault="00A14CBA" w:rsidP="00A14CB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1.对公司运营所需的所有法律事项无条件提供法律意</w:t>
      </w:r>
      <w:r>
        <w:rPr>
          <w:rFonts w:ascii="仿宋_GB2312" w:eastAsia="仿宋_GB2312" w:hint="eastAsia"/>
          <w:sz w:val="32"/>
          <w:szCs w:val="32"/>
        </w:rPr>
        <w:lastRenderedPageBreak/>
        <w:t>见，根基需求出具法律意见书。</w:t>
      </w:r>
    </w:p>
    <w:p w:rsidR="00A14CBA" w:rsidRDefault="00A14CBA" w:rsidP="00A14CB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2.根据需求提供法律培训。</w:t>
      </w:r>
    </w:p>
    <w:p w:rsidR="00A14CBA" w:rsidRDefault="00A14CBA" w:rsidP="00A14CB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3.每周安排专人前往指定场所驻场半天。</w:t>
      </w:r>
    </w:p>
    <w:p w:rsidR="00A14CBA" w:rsidRDefault="00A14CBA" w:rsidP="00A14CBA">
      <w:pPr>
        <w:spacing w:line="580" w:lineRule="exact"/>
        <w:ind w:firstLineChars="200" w:firstLine="640"/>
        <w:rPr>
          <w:rFonts w:ascii="仿宋_GB2312" w:eastAsia="仿宋_GB2312" w:hint="eastAsia"/>
          <w:sz w:val="32"/>
          <w:szCs w:val="32"/>
        </w:rPr>
      </w:pPr>
      <w:r w:rsidRPr="001048B9">
        <w:rPr>
          <w:rFonts w:ascii="仿宋_GB2312" w:eastAsia="仿宋_GB2312" w:hint="eastAsia"/>
          <w:sz w:val="32"/>
          <w:szCs w:val="32"/>
        </w:rPr>
        <w:t>工作量：</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2020年度我司对162份合同，13份制度文件出具法律意见书，法律咨询若干；组织相关法律培训6次。根据公司发展，以上仅做参考。</w:t>
      </w:r>
    </w:p>
    <w:p w:rsidR="00A14CBA" w:rsidRPr="001048B9" w:rsidRDefault="00A14CBA" w:rsidP="00A14CBA">
      <w:pPr>
        <w:spacing w:line="580" w:lineRule="exact"/>
        <w:ind w:firstLineChars="200" w:firstLine="640"/>
        <w:outlineLvl w:val="0"/>
        <w:rPr>
          <w:rFonts w:ascii="黑体" w:eastAsia="黑体" w:hAnsi="黑体"/>
          <w:sz w:val="32"/>
          <w:szCs w:val="32"/>
        </w:rPr>
      </w:pPr>
      <w:r w:rsidRPr="001048B9">
        <w:rPr>
          <w:rFonts w:ascii="黑体" w:eastAsia="黑体" w:hAnsi="黑体" w:hint="eastAsia"/>
          <w:sz w:val="32"/>
          <w:szCs w:val="32"/>
        </w:rPr>
        <w:t>五、报价方式</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统一按照附件《市场竞价一栏表》进行报价，并密封加盖公章后在截至时间内送达指定提交地点：合肥市高新区中</w:t>
      </w:r>
      <w:proofErr w:type="gramStart"/>
      <w:r w:rsidRPr="001048B9">
        <w:rPr>
          <w:rFonts w:ascii="仿宋_GB2312" w:eastAsia="仿宋_GB2312" w:hint="eastAsia"/>
          <w:sz w:val="32"/>
          <w:szCs w:val="32"/>
        </w:rPr>
        <w:t>安创谷产业</w:t>
      </w:r>
      <w:proofErr w:type="gramEnd"/>
      <w:r w:rsidRPr="001048B9">
        <w:rPr>
          <w:rFonts w:ascii="仿宋_GB2312" w:eastAsia="仿宋_GB2312" w:hint="eastAsia"/>
          <w:sz w:val="32"/>
          <w:szCs w:val="32"/>
        </w:rPr>
        <w:t>园D9栋6楼合肥市大数据资产运营有限公司。</w:t>
      </w:r>
    </w:p>
    <w:p w:rsidR="00A14CBA" w:rsidRPr="001048B9" w:rsidRDefault="00A14CBA" w:rsidP="00A14CBA">
      <w:pPr>
        <w:spacing w:line="580" w:lineRule="exact"/>
        <w:ind w:firstLineChars="200" w:firstLine="640"/>
        <w:outlineLvl w:val="0"/>
        <w:rPr>
          <w:rFonts w:ascii="黑体" w:eastAsia="黑体" w:hAnsi="黑体"/>
          <w:sz w:val="32"/>
          <w:szCs w:val="32"/>
        </w:rPr>
      </w:pPr>
      <w:r w:rsidRPr="001048B9">
        <w:rPr>
          <w:rFonts w:ascii="黑体" w:eastAsia="黑体" w:hAnsi="黑体" w:hint="eastAsia"/>
          <w:sz w:val="32"/>
          <w:szCs w:val="32"/>
        </w:rPr>
        <w:t>六、报价要求</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1.截止时间：2021年 5月21日 15:00（如有调整，另行通知）；</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2.答疑时间：2021 年 5月18日-2021 年 5月20日。</w:t>
      </w:r>
    </w:p>
    <w:p w:rsidR="00A14CBA" w:rsidRPr="001048B9" w:rsidRDefault="00A14CBA" w:rsidP="00A14CBA">
      <w:pPr>
        <w:spacing w:line="580" w:lineRule="exact"/>
        <w:ind w:firstLineChars="200" w:firstLine="640"/>
        <w:rPr>
          <w:rFonts w:ascii="仿宋_GB2312" w:eastAsia="仿宋_GB2312"/>
          <w:sz w:val="32"/>
          <w:szCs w:val="32"/>
        </w:rPr>
      </w:pPr>
      <w:r w:rsidRPr="001048B9">
        <w:rPr>
          <w:rFonts w:ascii="仿宋_GB2312" w:eastAsia="仿宋_GB2312" w:hint="eastAsia"/>
          <w:sz w:val="32"/>
          <w:szCs w:val="32"/>
        </w:rPr>
        <w:t>3.联系人：</w:t>
      </w:r>
      <w:proofErr w:type="gramStart"/>
      <w:r w:rsidRPr="001048B9">
        <w:rPr>
          <w:rFonts w:ascii="仿宋_GB2312" w:eastAsia="仿宋_GB2312" w:hint="eastAsia"/>
          <w:sz w:val="32"/>
          <w:szCs w:val="32"/>
        </w:rPr>
        <w:t>吴晨思</w:t>
      </w:r>
      <w:proofErr w:type="gramEnd"/>
      <w:r w:rsidRPr="001048B9">
        <w:rPr>
          <w:rFonts w:ascii="仿宋_GB2312" w:eastAsia="仿宋_GB2312" w:hint="eastAsia"/>
          <w:sz w:val="32"/>
          <w:szCs w:val="32"/>
        </w:rPr>
        <w:t xml:space="preserve"> 15755029624</w:t>
      </w:r>
    </w:p>
    <w:p w:rsidR="00A14CBA" w:rsidRDefault="00A14CBA" w:rsidP="00A14CBA">
      <w:pPr>
        <w:spacing w:line="580" w:lineRule="exact"/>
        <w:ind w:firstLineChars="200" w:firstLine="640"/>
        <w:rPr>
          <w:rFonts w:ascii="仿宋_GB2312" w:eastAsia="仿宋_GB2312" w:hint="eastAsia"/>
          <w:sz w:val="32"/>
          <w:szCs w:val="32"/>
        </w:rPr>
      </w:pPr>
    </w:p>
    <w:p w:rsidR="00A14CBA" w:rsidRDefault="00A14CBA" w:rsidP="00A14CBA">
      <w:pPr>
        <w:spacing w:line="580" w:lineRule="exact"/>
        <w:rPr>
          <w:rFonts w:ascii="仿宋_GB2312" w:eastAsia="仿宋_GB2312" w:hint="eastAsia"/>
          <w:sz w:val="32"/>
          <w:szCs w:val="32"/>
        </w:rPr>
      </w:pPr>
    </w:p>
    <w:p w:rsidR="00A14CBA" w:rsidRPr="00222501" w:rsidRDefault="00A14CBA" w:rsidP="00A14CBA">
      <w:pPr>
        <w:spacing w:line="580" w:lineRule="exact"/>
        <w:ind w:firstLineChars="200" w:firstLine="640"/>
        <w:rPr>
          <w:rFonts w:ascii="仿宋_GB2312" w:eastAsia="仿宋_GB2312"/>
          <w:sz w:val="32"/>
          <w:szCs w:val="32"/>
        </w:rPr>
      </w:pPr>
      <w:r>
        <w:rPr>
          <w:rFonts w:ascii="仿宋_GB2312" w:eastAsia="仿宋_GB2312" w:hint="eastAsia"/>
          <w:sz w:val="32"/>
          <w:szCs w:val="32"/>
        </w:rPr>
        <w:t>附件：</w:t>
      </w:r>
      <w:r w:rsidRPr="00222501">
        <w:rPr>
          <w:rFonts w:ascii="仿宋_GB2312" w:eastAsia="仿宋_GB2312" w:hint="eastAsia"/>
          <w:sz w:val="32"/>
          <w:szCs w:val="32"/>
        </w:rPr>
        <w:t>市大数据公司法律顾问服务竞价一览表</w:t>
      </w:r>
    </w:p>
    <w:p w:rsidR="00A14CBA" w:rsidRPr="00222501" w:rsidRDefault="00A14CBA" w:rsidP="00A14CBA">
      <w:pPr>
        <w:spacing w:line="580" w:lineRule="exact"/>
        <w:ind w:firstLineChars="200" w:firstLine="643"/>
        <w:rPr>
          <w:rFonts w:ascii="仿宋_GB2312" w:eastAsia="仿宋_GB2312"/>
          <w:b/>
          <w:sz w:val="32"/>
          <w:szCs w:val="32"/>
        </w:rPr>
        <w:sectPr w:rsidR="00A14CBA" w:rsidRPr="00222501">
          <w:pgSz w:w="11906" w:h="16838"/>
          <w:pgMar w:top="1440" w:right="1800" w:bottom="1440" w:left="1800" w:header="851" w:footer="992" w:gutter="0"/>
          <w:cols w:space="425"/>
          <w:docGrid w:type="lines" w:linePitch="312"/>
        </w:sectPr>
      </w:pPr>
    </w:p>
    <w:p w:rsidR="00A14CBA" w:rsidRPr="001048B9" w:rsidRDefault="00A14CBA" w:rsidP="00A14CBA">
      <w:pPr>
        <w:spacing w:line="580" w:lineRule="exact"/>
        <w:outlineLvl w:val="0"/>
        <w:rPr>
          <w:rFonts w:ascii="黑体" w:eastAsia="黑体" w:hAnsi="黑体"/>
          <w:sz w:val="32"/>
          <w:szCs w:val="32"/>
        </w:rPr>
      </w:pPr>
      <w:r>
        <w:rPr>
          <w:rFonts w:ascii="黑体" w:eastAsia="黑体" w:hAnsi="黑体" w:hint="eastAsia"/>
          <w:sz w:val="32"/>
          <w:szCs w:val="32"/>
        </w:rPr>
        <w:lastRenderedPageBreak/>
        <w:t>附件：</w:t>
      </w:r>
    </w:p>
    <w:p w:rsidR="00A14CBA" w:rsidRPr="001048B9" w:rsidRDefault="00A14CBA" w:rsidP="00A14CBA">
      <w:pPr>
        <w:spacing w:line="580" w:lineRule="exact"/>
        <w:jc w:val="center"/>
        <w:rPr>
          <w:rFonts w:ascii="方正小标宋简体" w:eastAsia="方正小标宋简体" w:hAnsi="方正小标宋简体"/>
          <w:sz w:val="44"/>
          <w:szCs w:val="44"/>
        </w:rPr>
      </w:pPr>
      <w:r w:rsidRPr="001048B9">
        <w:rPr>
          <w:rFonts w:ascii="方正小标宋简体" w:eastAsia="方正小标宋简体" w:hAnsi="方正小标宋简体" w:hint="eastAsia"/>
          <w:sz w:val="44"/>
          <w:szCs w:val="44"/>
        </w:rPr>
        <w:t>市大数据公司法律顾问服务竞价一览表</w:t>
      </w:r>
    </w:p>
    <w:p w:rsidR="00A14CBA" w:rsidRPr="001048B9" w:rsidRDefault="00A14CBA" w:rsidP="00A14CBA">
      <w:pPr>
        <w:spacing w:line="580" w:lineRule="exact"/>
        <w:jc w:val="center"/>
        <w:rPr>
          <w:rFonts w:ascii="黑体" w:eastAsia="黑体" w:hAnsi="黑体"/>
          <w:sz w:val="32"/>
          <w:szCs w:val="32"/>
        </w:rPr>
      </w:pPr>
    </w:p>
    <w:tbl>
      <w:tblPr>
        <w:tblStyle w:val="a5"/>
        <w:tblW w:w="0" w:type="auto"/>
        <w:tblLook w:val="04A0" w:firstRow="1" w:lastRow="0" w:firstColumn="1" w:lastColumn="0" w:noHBand="0" w:noVBand="1"/>
      </w:tblPr>
      <w:tblGrid>
        <w:gridCol w:w="3794"/>
        <w:gridCol w:w="4728"/>
      </w:tblGrid>
      <w:tr w:rsidR="00A14CBA" w:rsidRPr="001048B9" w:rsidTr="003E68ED">
        <w:tc>
          <w:tcPr>
            <w:tcW w:w="3794" w:type="dxa"/>
          </w:tcPr>
          <w:p w:rsidR="00A14CBA" w:rsidRPr="001048B9" w:rsidRDefault="00A14CBA" w:rsidP="003E68ED">
            <w:pPr>
              <w:spacing w:line="580" w:lineRule="exact"/>
              <w:jc w:val="center"/>
              <w:rPr>
                <w:rFonts w:ascii="黑体" w:eastAsia="黑体" w:hAnsi="黑体"/>
                <w:sz w:val="32"/>
                <w:szCs w:val="32"/>
              </w:rPr>
            </w:pPr>
            <w:r w:rsidRPr="001048B9">
              <w:rPr>
                <w:rFonts w:ascii="黑体" w:eastAsia="黑体" w:hAnsi="黑体" w:hint="eastAsia"/>
                <w:sz w:val="32"/>
                <w:szCs w:val="32"/>
              </w:rPr>
              <w:t>项目名称</w:t>
            </w:r>
          </w:p>
        </w:tc>
        <w:tc>
          <w:tcPr>
            <w:tcW w:w="4728" w:type="dxa"/>
          </w:tcPr>
          <w:p w:rsidR="00A14CBA" w:rsidRPr="001048B9" w:rsidRDefault="00A14CBA" w:rsidP="003E68ED">
            <w:pPr>
              <w:spacing w:line="580" w:lineRule="exact"/>
              <w:jc w:val="center"/>
              <w:rPr>
                <w:rFonts w:ascii="黑体" w:eastAsia="黑体" w:hAnsi="黑体"/>
                <w:sz w:val="32"/>
                <w:szCs w:val="32"/>
              </w:rPr>
            </w:pPr>
          </w:p>
        </w:tc>
      </w:tr>
      <w:tr w:rsidR="00A14CBA" w:rsidRPr="001048B9" w:rsidTr="003E68ED">
        <w:tc>
          <w:tcPr>
            <w:tcW w:w="3794" w:type="dxa"/>
          </w:tcPr>
          <w:p w:rsidR="00A14CBA" w:rsidRPr="001048B9" w:rsidRDefault="00A14CBA" w:rsidP="003E68ED">
            <w:pPr>
              <w:spacing w:line="580" w:lineRule="exact"/>
              <w:jc w:val="center"/>
              <w:rPr>
                <w:rFonts w:ascii="黑体" w:eastAsia="黑体" w:hAnsi="黑体"/>
                <w:sz w:val="32"/>
                <w:szCs w:val="32"/>
              </w:rPr>
            </w:pPr>
            <w:r w:rsidRPr="001048B9">
              <w:rPr>
                <w:rFonts w:ascii="黑体" w:eastAsia="黑体" w:hAnsi="黑体" w:hint="eastAsia"/>
                <w:sz w:val="32"/>
                <w:szCs w:val="32"/>
              </w:rPr>
              <w:t>市场竞价人全称</w:t>
            </w:r>
          </w:p>
        </w:tc>
        <w:tc>
          <w:tcPr>
            <w:tcW w:w="4728" w:type="dxa"/>
          </w:tcPr>
          <w:p w:rsidR="00A14CBA" w:rsidRPr="001048B9" w:rsidRDefault="00A14CBA" w:rsidP="003E68ED">
            <w:pPr>
              <w:spacing w:line="580" w:lineRule="exact"/>
              <w:jc w:val="center"/>
              <w:rPr>
                <w:rFonts w:ascii="黑体" w:eastAsia="黑体" w:hAnsi="黑体"/>
                <w:sz w:val="32"/>
                <w:szCs w:val="32"/>
              </w:rPr>
            </w:pPr>
          </w:p>
        </w:tc>
      </w:tr>
      <w:tr w:rsidR="00A14CBA" w:rsidRPr="001048B9" w:rsidTr="003E68ED">
        <w:tc>
          <w:tcPr>
            <w:tcW w:w="3794" w:type="dxa"/>
          </w:tcPr>
          <w:p w:rsidR="00A14CBA" w:rsidRPr="001048B9" w:rsidRDefault="00A14CBA" w:rsidP="003E68ED">
            <w:pPr>
              <w:spacing w:line="580" w:lineRule="exact"/>
              <w:jc w:val="center"/>
              <w:rPr>
                <w:rFonts w:ascii="黑体" w:eastAsia="黑体" w:hAnsi="黑体"/>
                <w:sz w:val="32"/>
                <w:szCs w:val="32"/>
              </w:rPr>
            </w:pPr>
            <w:r w:rsidRPr="001048B9">
              <w:rPr>
                <w:rFonts w:ascii="黑体" w:eastAsia="黑体" w:hAnsi="黑体" w:hint="eastAsia"/>
                <w:sz w:val="32"/>
                <w:szCs w:val="32"/>
              </w:rPr>
              <w:t>市场竞价人住所</w:t>
            </w:r>
          </w:p>
        </w:tc>
        <w:tc>
          <w:tcPr>
            <w:tcW w:w="4728" w:type="dxa"/>
          </w:tcPr>
          <w:p w:rsidR="00A14CBA" w:rsidRPr="001048B9" w:rsidRDefault="00A14CBA" w:rsidP="003E68ED">
            <w:pPr>
              <w:spacing w:line="580" w:lineRule="exact"/>
              <w:jc w:val="center"/>
              <w:rPr>
                <w:rFonts w:ascii="黑体" w:eastAsia="黑体" w:hAnsi="黑体"/>
                <w:sz w:val="32"/>
                <w:szCs w:val="32"/>
              </w:rPr>
            </w:pPr>
          </w:p>
        </w:tc>
      </w:tr>
      <w:tr w:rsidR="00A14CBA" w:rsidRPr="001048B9" w:rsidTr="003E68ED">
        <w:tc>
          <w:tcPr>
            <w:tcW w:w="8522" w:type="dxa"/>
            <w:gridSpan w:val="2"/>
          </w:tcPr>
          <w:p w:rsidR="00A14CBA" w:rsidRPr="001048B9" w:rsidRDefault="00A14CBA" w:rsidP="003E68ED">
            <w:pPr>
              <w:spacing w:line="580" w:lineRule="exact"/>
              <w:jc w:val="center"/>
              <w:rPr>
                <w:rFonts w:ascii="黑体" w:eastAsia="黑体" w:hAnsi="黑体"/>
                <w:sz w:val="32"/>
                <w:szCs w:val="32"/>
              </w:rPr>
            </w:pPr>
          </w:p>
        </w:tc>
      </w:tr>
      <w:tr w:rsidR="00A14CBA" w:rsidRPr="001048B9" w:rsidTr="003E68ED">
        <w:tc>
          <w:tcPr>
            <w:tcW w:w="3794" w:type="dxa"/>
          </w:tcPr>
          <w:p w:rsidR="00A14CBA" w:rsidRPr="001048B9" w:rsidRDefault="00A14CBA" w:rsidP="003E68ED">
            <w:pPr>
              <w:spacing w:line="580" w:lineRule="exact"/>
              <w:jc w:val="center"/>
              <w:rPr>
                <w:rFonts w:ascii="黑体" w:eastAsia="黑体" w:hAnsi="黑体"/>
                <w:sz w:val="32"/>
                <w:szCs w:val="32"/>
              </w:rPr>
            </w:pPr>
            <w:r w:rsidRPr="001048B9">
              <w:rPr>
                <w:rFonts w:ascii="黑体" w:eastAsia="黑体" w:hAnsi="黑体" w:hint="eastAsia"/>
                <w:sz w:val="32"/>
                <w:szCs w:val="32"/>
              </w:rPr>
              <w:t>报价</w:t>
            </w:r>
          </w:p>
        </w:tc>
        <w:tc>
          <w:tcPr>
            <w:tcW w:w="4728" w:type="dxa"/>
          </w:tcPr>
          <w:p w:rsidR="00A14CBA" w:rsidRPr="001048B9" w:rsidRDefault="00A14CBA" w:rsidP="003E68ED">
            <w:pPr>
              <w:spacing w:line="580" w:lineRule="exact"/>
              <w:jc w:val="center"/>
              <w:rPr>
                <w:rFonts w:ascii="黑体" w:eastAsia="黑体" w:hAnsi="黑体"/>
                <w:sz w:val="32"/>
                <w:szCs w:val="32"/>
              </w:rPr>
            </w:pPr>
            <w:r w:rsidRPr="001048B9">
              <w:rPr>
                <w:rFonts w:ascii="黑体" w:eastAsia="黑体" w:hAnsi="黑体" w:hint="eastAsia"/>
                <w:sz w:val="32"/>
                <w:szCs w:val="32"/>
                <w:u w:val="single"/>
              </w:rPr>
              <w:t xml:space="preserve">        </w:t>
            </w:r>
            <w:r w:rsidRPr="001048B9">
              <w:rPr>
                <w:rFonts w:ascii="黑体" w:eastAsia="黑体" w:hAnsi="黑体" w:hint="eastAsia"/>
                <w:sz w:val="32"/>
                <w:szCs w:val="32"/>
              </w:rPr>
              <w:t>元/年</w:t>
            </w:r>
          </w:p>
        </w:tc>
      </w:tr>
    </w:tbl>
    <w:p w:rsidR="00A14CBA" w:rsidRPr="001048B9" w:rsidRDefault="00A14CBA" w:rsidP="00A14CBA">
      <w:pPr>
        <w:spacing w:line="580" w:lineRule="exact"/>
        <w:jc w:val="center"/>
        <w:rPr>
          <w:rFonts w:ascii="黑体" w:eastAsia="黑体" w:hAnsi="黑体"/>
          <w:sz w:val="32"/>
          <w:szCs w:val="32"/>
        </w:rPr>
      </w:pPr>
    </w:p>
    <w:p w:rsidR="00A14CBA" w:rsidRPr="001048B9" w:rsidRDefault="00A14CBA" w:rsidP="00A14CBA">
      <w:pPr>
        <w:spacing w:line="1200" w:lineRule="exact"/>
        <w:rPr>
          <w:rFonts w:ascii="仿宋_GB2312" w:eastAsia="仿宋_GB2312"/>
          <w:sz w:val="32"/>
          <w:szCs w:val="32"/>
        </w:rPr>
      </w:pPr>
      <w:r w:rsidRPr="001048B9">
        <w:rPr>
          <w:rFonts w:ascii="仿宋_GB2312" w:eastAsia="仿宋_GB2312" w:hint="eastAsia"/>
          <w:sz w:val="32"/>
          <w:szCs w:val="32"/>
        </w:rPr>
        <w:t>竞价人（签章）：             授权代表（签字）：</w:t>
      </w:r>
    </w:p>
    <w:p w:rsidR="00A14CBA" w:rsidRPr="001048B9" w:rsidRDefault="00A14CBA" w:rsidP="00A14CBA">
      <w:pPr>
        <w:spacing w:line="1200" w:lineRule="exact"/>
        <w:rPr>
          <w:rFonts w:ascii="仿宋_GB2312" w:eastAsia="仿宋_GB2312"/>
          <w:sz w:val="32"/>
          <w:szCs w:val="32"/>
        </w:rPr>
      </w:pPr>
      <w:r w:rsidRPr="001048B9">
        <w:rPr>
          <w:rFonts w:ascii="仿宋_GB2312" w:eastAsia="仿宋_GB2312" w:hint="eastAsia"/>
          <w:sz w:val="32"/>
          <w:szCs w:val="32"/>
        </w:rPr>
        <w:t>联系方式：                   二</w:t>
      </w:r>
      <w:r w:rsidRPr="001048B9">
        <w:rPr>
          <w:rFonts w:ascii="宋体" w:eastAsia="宋体" w:hAnsi="宋体" w:cs="宋体" w:hint="eastAsia"/>
          <w:sz w:val="32"/>
          <w:szCs w:val="32"/>
        </w:rPr>
        <w:t>〇</w:t>
      </w:r>
      <w:r w:rsidRPr="001048B9">
        <w:rPr>
          <w:rFonts w:ascii="仿宋_GB2312" w:eastAsia="仿宋_GB2312" w:hAnsi="仿宋_GB2312" w:cs="仿宋_GB2312" w:hint="eastAsia"/>
          <w:sz w:val="32"/>
          <w:szCs w:val="32"/>
        </w:rPr>
        <w:t>二</w:t>
      </w:r>
      <w:r w:rsidRPr="001048B9">
        <w:rPr>
          <w:rFonts w:ascii="宋体" w:eastAsia="宋体" w:hAnsi="宋体" w:cs="宋体" w:hint="eastAsia"/>
          <w:sz w:val="32"/>
          <w:szCs w:val="32"/>
        </w:rPr>
        <w:t>一</w:t>
      </w:r>
      <w:r w:rsidRPr="001048B9">
        <w:rPr>
          <w:rFonts w:ascii="仿宋_GB2312" w:eastAsia="仿宋_GB2312" w:hAnsi="仿宋_GB2312" w:cs="仿宋_GB2312" w:hint="eastAsia"/>
          <w:sz w:val="32"/>
          <w:szCs w:val="32"/>
        </w:rPr>
        <w:t>年</w:t>
      </w:r>
      <w:r w:rsidRPr="001048B9">
        <w:rPr>
          <w:rFonts w:ascii="仿宋_GB2312" w:eastAsia="仿宋_GB2312" w:hint="eastAsia"/>
          <w:sz w:val="32"/>
          <w:szCs w:val="32"/>
        </w:rPr>
        <w:t xml:space="preserve">  月  日</w:t>
      </w:r>
    </w:p>
    <w:p w:rsidR="009A37EA" w:rsidRPr="00A14CBA" w:rsidRDefault="004D3774">
      <w:bookmarkStart w:id="0" w:name="_GoBack"/>
      <w:bookmarkEnd w:id="0"/>
    </w:p>
    <w:sectPr w:rsidR="009A37EA" w:rsidRPr="00A14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774" w:rsidRDefault="004D3774" w:rsidP="00A14CBA">
      <w:r>
        <w:separator/>
      </w:r>
    </w:p>
  </w:endnote>
  <w:endnote w:type="continuationSeparator" w:id="0">
    <w:p w:rsidR="004D3774" w:rsidRDefault="004D3774" w:rsidP="00A1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774" w:rsidRDefault="004D3774" w:rsidP="00A14CBA">
      <w:r>
        <w:separator/>
      </w:r>
    </w:p>
  </w:footnote>
  <w:footnote w:type="continuationSeparator" w:id="0">
    <w:p w:rsidR="004D3774" w:rsidRDefault="004D3774" w:rsidP="00A1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F9"/>
    <w:rsid w:val="004D3774"/>
    <w:rsid w:val="009E0EF9"/>
    <w:rsid w:val="00A14CBA"/>
    <w:rsid w:val="00D454BD"/>
    <w:rsid w:val="00F9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4C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4CBA"/>
    <w:rPr>
      <w:sz w:val="18"/>
      <w:szCs w:val="18"/>
    </w:rPr>
  </w:style>
  <w:style w:type="paragraph" w:styleId="a4">
    <w:name w:val="footer"/>
    <w:basedOn w:val="a"/>
    <w:link w:val="Char0"/>
    <w:uiPriority w:val="99"/>
    <w:unhideWhenUsed/>
    <w:rsid w:val="00A14CBA"/>
    <w:pPr>
      <w:tabs>
        <w:tab w:val="center" w:pos="4153"/>
        <w:tab w:val="right" w:pos="8306"/>
      </w:tabs>
      <w:snapToGrid w:val="0"/>
      <w:jc w:val="left"/>
    </w:pPr>
    <w:rPr>
      <w:sz w:val="18"/>
      <w:szCs w:val="18"/>
    </w:rPr>
  </w:style>
  <w:style w:type="character" w:customStyle="1" w:styleId="Char0">
    <w:name w:val="页脚 Char"/>
    <w:basedOn w:val="a0"/>
    <w:link w:val="a4"/>
    <w:uiPriority w:val="99"/>
    <w:rsid w:val="00A14CBA"/>
    <w:rPr>
      <w:sz w:val="18"/>
      <w:szCs w:val="18"/>
    </w:rPr>
  </w:style>
  <w:style w:type="table" w:styleId="a5">
    <w:name w:val="Table Grid"/>
    <w:basedOn w:val="a1"/>
    <w:uiPriority w:val="59"/>
    <w:rsid w:val="00A14CB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4C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4CBA"/>
    <w:rPr>
      <w:sz w:val="18"/>
      <w:szCs w:val="18"/>
    </w:rPr>
  </w:style>
  <w:style w:type="paragraph" w:styleId="a4">
    <w:name w:val="footer"/>
    <w:basedOn w:val="a"/>
    <w:link w:val="Char0"/>
    <w:uiPriority w:val="99"/>
    <w:unhideWhenUsed/>
    <w:rsid w:val="00A14CBA"/>
    <w:pPr>
      <w:tabs>
        <w:tab w:val="center" w:pos="4153"/>
        <w:tab w:val="right" w:pos="8306"/>
      </w:tabs>
      <w:snapToGrid w:val="0"/>
      <w:jc w:val="left"/>
    </w:pPr>
    <w:rPr>
      <w:sz w:val="18"/>
      <w:szCs w:val="18"/>
    </w:rPr>
  </w:style>
  <w:style w:type="character" w:customStyle="1" w:styleId="Char0">
    <w:name w:val="页脚 Char"/>
    <w:basedOn w:val="a0"/>
    <w:link w:val="a4"/>
    <w:uiPriority w:val="99"/>
    <w:rsid w:val="00A14CBA"/>
    <w:rPr>
      <w:sz w:val="18"/>
      <w:szCs w:val="18"/>
    </w:rPr>
  </w:style>
  <w:style w:type="table" w:styleId="a5">
    <w:name w:val="Table Grid"/>
    <w:basedOn w:val="a1"/>
    <w:uiPriority w:val="59"/>
    <w:rsid w:val="00A14CB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Words>
  <Characters>733</Characters>
  <Application>Microsoft Office Word</Application>
  <DocSecurity>0</DocSecurity>
  <Lines>6</Lines>
  <Paragraphs>1</Paragraphs>
  <ScaleCrop>false</ScaleCrop>
  <Company>微软中国</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2021-05-18T05:59:00Z</dcterms:created>
  <dcterms:modified xsi:type="dcterms:W3CDTF">2021-05-18T06:00:00Z</dcterms:modified>
</cp:coreProperties>
</file>